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04" w:rsidRPr="008A1E50" w:rsidRDefault="00B63204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1E50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แบบประเมินประสิทธิภาพและประสิทธิผลการปฏิบัติราชการ</w:t>
      </w:r>
    </w:p>
    <w:p w:rsidR="00B63204" w:rsidRPr="008A1E50" w:rsidRDefault="00B63204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1E5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เพื่อเสนอขอรับเงินรางวัลประจำปีสำหรับองค์กรปกครองส่วนท้องถิ่น</w:t>
      </w:r>
    </w:p>
    <w:p w:rsidR="00B63204" w:rsidRPr="008A1E50" w:rsidRDefault="00B63204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1E50">
        <w:rPr>
          <w:rFonts w:ascii="TH SarabunIT๙" w:hAnsi="TH SarabunIT๙" w:cs="TH SarabunIT๙"/>
          <w:b/>
          <w:bCs/>
          <w:sz w:val="32"/>
          <w:szCs w:val="32"/>
          <w:cs/>
        </w:rPr>
        <w:t>(คะแนน</w:t>
      </w:r>
      <w:r w:rsidR="00781E6E" w:rsidRPr="008A1E50">
        <w:rPr>
          <w:rFonts w:ascii="TH SarabunIT๙" w:hAnsi="TH SarabunIT๙" w:cs="TH SarabunIT๙"/>
          <w:b/>
          <w:bCs/>
          <w:sz w:val="32"/>
          <w:szCs w:val="32"/>
          <w:cs/>
        </w:rPr>
        <w:t>เต็ม</w:t>
      </w:r>
      <w:r w:rsidRPr="008A1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90 คะแนน)</w:t>
      </w:r>
    </w:p>
    <w:p w:rsidR="00B63204" w:rsidRPr="008A1E50" w:rsidRDefault="00D94663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1E5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 2</w:t>
      </w:r>
      <w:r w:rsidR="007B42D2">
        <w:rPr>
          <w:rFonts w:ascii="TH SarabunIT๙" w:hAnsi="TH SarabunIT๙" w:cs="TH SarabunIT๙"/>
          <w:b/>
          <w:bCs/>
          <w:sz w:val="32"/>
          <w:szCs w:val="32"/>
        </w:rPr>
        <w:t>566</w:t>
      </w:r>
    </w:p>
    <w:p w:rsidR="00B63204" w:rsidRPr="008A1E50" w:rsidRDefault="00E976FE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="00B3609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</w:t>
      </w:r>
      <w:r w:rsidR="00935B25" w:rsidRPr="008A1E50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B3609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="00B3609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</w:t>
      </w:r>
    </w:p>
    <w:p w:rsidR="00B63204" w:rsidRPr="008A1E50" w:rsidRDefault="00B63204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0"/>
          <w:szCs w:val="30"/>
        </w:rPr>
      </w:pPr>
      <w:r w:rsidRPr="008A1E50">
        <w:rPr>
          <w:rFonts w:ascii="TH SarabunIT๙" w:hAnsi="TH SarabunIT๙" w:cs="TH SarabunIT๙"/>
          <w:sz w:val="30"/>
          <w:szCs w:val="30"/>
          <w:cs/>
        </w:rPr>
        <w:t>-------------------------------------</w:t>
      </w:r>
    </w:p>
    <w:tbl>
      <w:tblPr>
        <w:tblStyle w:val="a3"/>
        <w:tblW w:w="1984" w:type="dxa"/>
        <w:tblInd w:w="8188" w:type="dxa"/>
        <w:tblLook w:val="04A0"/>
      </w:tblPr>
      <w:tblGrid>
        <w:gridCol w:w="1134"/>
        <w:gridCol w:w="850"/>
      </w:tblGrid>
      <w:tr w:rsidR="00B63204" w:rsidRPr="008A1E50" w:rsidTr="006D3FFF">
        <w:trPr>
          <w:trHeight w:val="393"/>
        </w:trPr>
        <w:tc>
          <w:tcPr>
            <w:tcW w:w="1134" w:type="dxa"/>
            <w:vAlign w:val="center"/>
          </w:tcPr>
          <w:p w:rsidR="00B63204" w:rsidRPr="008A1E50" w:rsidRDefault="00B63204" w:rsidP="006D3F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:rsidR="00B63204" w:rsidRPr="008A1E50" w:rsidRDefault="00B63204" w:rsidP="006D3F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B63204" w:rsidRPr="008A1E50" w:rsidTr="006D3FFF">
        <w:trPr>
          <w:trHeight w:val="393"/>
        </w:trPr>
        <w:tc>
          <w:tcPr>
            <w:tcW w:w="1134" w:type="dxa"/>
            <w:vAlign w:val="center"/>
          </w:tcPr>
          <w:p w:rsidR="00B63204" w:rsidRPr="008A1E50" w:rsidRDefault="00B63204" w:rsidP="006D3F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850" w:type="dxa"/>
            <w:vAlign w:val="center"/>
          </w:tcPr>
          <w:p w:rsidR="00B63204" w:rsidRPr="008A1E50" w:rsidRDefault="00B63204" w:rsidP="006D3F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63204" w:rsidRPr="008A1E50" w:rsidRDefault="00B63204" w:rsidP="00B63204">
      <w:pPr>
        <w:contextualSpacing/>
        <w:rPr>
          <w:rFonts w:ascii="TH SarabunIT๙" w:hAnsi="TH SarabunIT๙" w:cs="TH SarabunIT๙"/>
          <w:b/>
          <w:bCs/>
          <w:sz w:val="30"/>
          <w:szCs w:val="30"/>
        </w:rPr>
      </w:pPr>
      <w:r w:rsidRPr="008A1E50">
        <w:rPr>
          <w:rFonts w:ascii="TH SarabunIT๙" w:hAnsi="TH SarabunIT๙" w:cs="TH SarabunIT๙"/>
          <w:b/>
          <w:bCs/>
          <w:sz w:val="30"/>
          <w:szCs w:val="30"/>
          <w:cs/>
        </w:rPr>
        <w:t>มิติที่  1  มิติด้านประสิทธิผลการปฏิบัติราชการ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544"/>
        <w:gridCol w:w="992"/>
        <w:gridCol w:w="993"/>
        <w:gridCol w:w="4984"/>
      </w:tblGrid>
      <w:tr w:rsidR="00B63204" w:rsidRPr="008A1E50" w:rsidTr="00BD681D">
        <w:tc>
          <w:tcPr>
            <w:tcW w:w="3544" w:type="dxa"/>
            <w:vAlign w:val="center"/>
          </w:tcPr>
          <w:p w:rsidR="00B63204" w:rsidRPr="008A1E50" w:rsidRDefault="00B63204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B63204" w:rsidRPr="008A1E50" w:rsidRDefault="00B63204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B63204" w:rsidRPr="008A1E50" w:rsidRDefault="00B63204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B63204" w:rsidRPr="008A1E50" w:rsidRDefault="00B63204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4" w:type="dxa"/>
            <w:vAlign w:val="center"/>
          </w:tcPr>
          <w:p w:rsidR="00B63204" w:rsidRPr="008A1E50" w:rsidRDefault="00B63204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B63204" w:rsidRPr="008A1E50" w:rsidTr="00BD681D">
        <w:tc>
          <w:tcPr>
            <w:tcW w:w="3544" w:type="dxa"/>
          </w:tcPr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ผลสำเร็จในการบรรลุเป้าหมายตามข้อบัญญัติ/เทศบัญญัติ  งบประมาณรายจ่ายประจำปี</w:t>
            </w:r>
          </w:p>
          <w:p w:rsidR="00C522D1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C522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90</w:t>
            </w:r>
          </w:p>
          <w:p w:rsidR="00C522D1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C522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80</w:t>
            </w:r>
          </w:p>
          <w:p w:rsidR="00C522D1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C522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70</w:t>
            </w:r>
          </w:p>
          <w:p w:rsidR="00C522D1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C522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60</w:t>
            </w:r>
          </w:p>
          <w:p w:rsidR="00C522D1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ตั้งแต่ร้อยละ </w:t>
            </w:r>
            <w:r w:rsidR="00C522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50 ขึ้นไป</w:t>
            </w:r>
          </w:p>
          <w:p w:rsidR="00C522D1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ต่ำกว่าร้อยละ </w:t>
            </w:r>
            <w:r w:rsidR="00C522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50</w:t>
            </w:r>
          </w:p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8A1E50" w:rsidRDefault="00C522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B63204" w:rsidRPr="008A1E50" w:rsidRDefault="00B63204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B63204" w:rsidRPr="008A1E50" w:rsidRDefault="00B63204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</w:tcPr>
          <w:p w:rsidR="00B63204" w:rsidRPr="008A1E50" w:rsidRDefault="00C522D1" w:rsidP="00BD68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</w:t>
            </w:r>
            <w:r w:rsidR="00491CF9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491CF9" w:rsidRPr="008A1E50" w:rsidRDefault="00491CF9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จำนวนโครงการจากแผนพัฒนาประจำปีที่ได้นำไปตั้งข้อบัญญัติ/เทศบัญญัติงบประมาณรายจ่ายประจำปีในปีที่ขอรับการประเมินและได้มีการดำเนินการ</w:t>
            </w:r>
          </w:p>
          <w:p w:rsidR="00491CF9" w:rsidRPr="008A1E50" w:rsidRDefault="0026665E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เอกสาร หลักฐานที่แสดงให้เห็นว่าการดำเนินการของตัวชี้วัดดังกล่าวบรรลุผลตามข้อมูล เช่น</w:t>
            </w:r>
          </w:p>
          <w:p w:rsidR="00491CF9" w:rsidRPr="008A1E50" w:rsidRDefault="00C82C82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91CF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แผนพัฒนาสามปี</w:t>
            </w:r>
          </w:p>
          <w:p w:rsidR="00491CF9" w:rsidRPr="008A1E50" w:rsidRDefault="00C82C82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91CF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491CF9" w:rsidRPr="008A1E50" w:rsidRDefault="00C82C82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91CF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ประกาศจัดซื้อจัดจ้าง</w:t>
            </w:r>
          </w:p>
          <w:p w:rsidR="00491CF9" w:rsidRPr="008A1E50" w:rsidRDefault="00C82C82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91CF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สัญญาจัดซื้อจัดจ้าง</w:t>
            </w:r>
          </w:p>
          <w:p w:rsidR="00491CF9" w:rsidRPr="008A1E50" w:rsidRDefault="00491CF9" w:rsidP="00BD68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2.สูตรการคำนวณ</w:t>
            </w:r>
          </w:p>
          <w:p w:rsidR="00491CF9" w:rsidRPr="008A1E50" w:rsidRDefault="003C1945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1945"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6" o:spid="_x0000_s1026" type="#_x0000_t32" style="position:absolute;left:0;text-align:left;margin-left:63.25pt;margin-top:16.2pt;width:121.9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y2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"/>
              </w:pic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จำนวนโครงการที่ทำได้</w: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x</w: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EC3649" w:rsidRPr="008A1E50" w:rsidRDefault="00EC3649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จำนวนโครงการทั้งหมดที่ปรากฏในแผนพัฒนาประจำปี</w:t>
            </w:r>
          </w:p>
          <w:p w:rsidR="00EC3649" w:rsidRPr="008A1E50" w:rsidRDefault="00EC3649" w:rsidP="00BD68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EC3649" w:rsidRPr="008A1E50" w:rsidRDefault="00EC3649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องค์กรปกครองส่วนท</w:t>
            </w:r>
            <w:r w:rsidR="00781E6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องถิ่นมีจำนวนโครงกา</w:t>
            </w:r>
            <w:r w:rsidR="009A07C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รที่บรรจุอยู่ในแผนพัฒนาประจำปี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</w:t>
            </w:r>
            <w:r w:rsidR="009A07C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ณ พ.ศ. 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  <w:r w:rsidR="00613D8A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7B42D2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จำนวน 100 โครงการ  และองค์กรปกครองส่วนท้องถิ่น  สามารถนำไปตั้งเป็นข้อบัญญัติ/เท</w:t>
            </w:r>
            <w:r w:rsidR="009A07C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ศบัญญัติงบประมาณรายจ่ายประจำปี และได้ดำเนินการ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85 โครงการ</w:t>
            </w:r>
          </w:p>
          <w:p w:rsidR="00EC3649" w:rsidRPr="008A1E50" w:rsidRDefault="003C1945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AutoShape 147" o:spid="_x0000_s1034" type="#_x0000_t32" style="position:absolute;left:0;text-align:left;margin-left:63.1pt;margin-top:15.9pt;width:41.4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8G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"/>
              </w:pic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คำนวณ </w: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85  </w: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="00EC364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EC3649" w:rsidRPr="008A1E50" w:rsidRDefault="00EC3649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  <w:p w:rsidR="00EC3649" w:rsidRPr="008A1E50" w:rsidRDefault="00EC3649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9A07C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85</w:t>
            </w:r>
          </w:p>
          <w:p w:rsidR="00EC3649" w:rsidRPr="008A1E50" w:rsidRDefault="00EC3649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=  4 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:rsidR="00B940A6" w:rsidRPr="008A1E50" w:rsidRDefault="00B940A6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8A1E50" w:rsidRDefault="00B940A6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A07C0" w:rsidRPr="008A1E50" w:rsidRDefault="009A07C0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65B98" w:rsidRPr="008A1E50" w:rsidRDefault="00565B98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65B98" w:rsidRPr="008A1E50" w:rsidRDefault="00565B98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65B98" w:rsidRPr="008A1E50" w:rsidRDefault="00565B98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D3FFF" w:rsidRPr="008A1E50" w:rsidTr="00BD681D">
        <w:tc>
          <w:tcPr>
            <w:tcW w:w="3544" w:type="dxa"/>
            <w:vAlign w:val="center"/>
          </w:tcPr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4" w:type="dxa"/>
            <w:vAlign w:val="center"/>
          </w:tcPr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A202B9" w:rsidRPr="008A1E50" w:rsidTr="00565B98">
        <w:trPr>
          <w:trHeight w:val="8096"/>
        </w:trPr>
        <w:tc>
          <w:tcPr>
            <w:tcW w:w="3544" w:type="dxa"/>
            <w:tcBorders>
              <w:bottom w:val="single" w:sz="4" w:space="0" w:color="auto"/>
            </w:tcBorders>
          </w:tcPr>
          <w:p w:rsidR="00F30393" w:rsidRPr="008A1E50" w:rsidRDefault="00471AF9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  <w:r w:rsidR="00F30393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ผลสำเร็จของการจัดเก็บรายได้ที่องค์กรปกครองส่วนท้องถิ่นจัดเก็บเอง  เมื่อเทียบกับทะเบียนคุมผู้ชำระภาษี</w:t>
            </w:r>
          </w:p>
          <w:p w:rsidR="00F30393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เพิ่มขึ้นจากทะเบียนคุมตั้งแต่</w:t>
            </w:r>
          </w:p>
          <w:p w:rsidR="00F30393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5 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F30393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เพิ่มขึ้นจากทะเบียนคุมไม่เกิน</w:t>
            </w:r>
          </w:p>
          <w:p w:rsidR="00F30393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F30393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มากกว่าร้อยละ 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90</w:t>
            </w:r>
          </w:p>
          <w:p w:rsidR="00F30393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80</w:t>
            </w:r>
          </w:p>
          <w:p w:rsidR="00F30393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ตั้งแต่ร้อยละ 70  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F30393" w:rsidRPr="008A1E50" w:rsidRDefault="0026665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ต่ำกว่าร้อยละ 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70</w:t>
            </w: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F30393" w:rsidRPr="008A1E50" w:rsidRDefault="00F30393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0393" w:rsidRPr="008A1E50" w:rsidRDefault="00F30393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:rsidR="00F30393" w:rsidRPr="008A1E50" w:rsidRDefault="00F30393" w:rsidP="00BD68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เอกสาร หลักฐานต่างๆ</w:t>
            </w:r>
          </w:p>
          <w:p w:rsidR="00F30393" w:rsidRPr="008A1E50" w:rsidRDefault="00F30393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พิจารณาจากผลสำเร็จการจัดเก็บรายได้ที่องค</w:t>
            </w:r>
            <w:r w:rsidR="00A202B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์กรปกครองส่วนท้องถิ่นจัดเก็บเอง</w:t>
            </w:r>
            <w:r w:rsidR="00565B9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ได้แก่ ค่าภาษี และค่าธรรมเนียม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แล้วนำจำนวนรายมาเปรียบเทียบสัดส่วนกับจำนวนรายทั้งหมดในทะเบียนคุมภาษี </w:t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หรือข้อมูลจากแผนที่ภาษี</w:t>
            </w:r>
          </w:p>
          <w:p w:rsidR="00F30393" w:rsidRPr="008A1E50" w:rsidRDefault="006B2833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565B9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เอกสาร 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F30393" w:rsidRPr="008A1E50" w:rsidRDefault="006B2833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ทะเบียนคุมภาษีหรือค่าธรรมเนียม</w:t>
            </w:r>
          </w:p>
          <w:p w:rsidR="00F30393" w:rsidRPr="008A1E50" w:rsidRDefault="006B2833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บัญชีทะเบียนรายรับรายจ่าย</w:t>
            </w:r>
          </w:p>
          <w:p w:rsidR="00F30393" w:rsidRPr="008A1E50" w:rsidRDefault="006B2833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รายงานแสดงรายรับรายจ่าย</w:t>
            </w:r>
          </w:p>
          <w:p w:rsidR="00F30393" w:rsidRPr="008A1E50" w:rsidRDefault="006B2833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งบแสดงฐานะการเงิน (ปิดบัญชีรายรับรายจ่าย)</w:t>
            </w:r>
          </w:p>
          <w:p w:rsidR="00F30393" w:rsidRPr="008A1E50" w:rsidRDefault="00F30393" w:rsidP="00BD68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F30393" w:rsidRPr="008A1E50" w:rsidRDefault="00F30393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จำนวนผู้ชำระภาษีที่เก็บได้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x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F30393" w:rsidRPr="008A1E50" w:rsidRDefault="003C1945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AutoShape 148" o:spid="_x0000_s1033" type="#_x0000_t32" style="position:absolute;left:0;text-align:left;margin-left:60.6pt;margin-top:.05pt;width:133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Aj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"/>
              </w:pict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จำนวนรายทั้งหมด</w:t>
            </w:r>
          </w:p>
          <w:p w:rsidR="00F30393" w:rsidRPr="008A1E50" w:rsidRDefault="00F30393" w:rsidP="00BD68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F30393" w:rsidRPr="008A1E50" w:rsidRDefault="00565B98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ในปีงบประมาณ 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พ.ศ. 2</w:t>
            </w:r>
            <w:r w:rsidR="00613D8A">
              <w:rPr>
                <w:rFonts w:ascii="TH SarabunIT๙" w:hAnsi="TH SarabunIT๙" w:cs="TH SarabunIT๙"/>
                <w:sz w:val="30"/>
                <w:szCs w:val="30"/>
              </w:rPr>
              <w:t>56</w:t>
            </w:r>
            <w:r w:rsidR="00F326AF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มีจำนวนผู้ชำระภาษีและค</w:t>
            </w:r>
            <w:r w:rsidR="00E03CB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่าธรรมเนียมทั้งหมดในทะเบียนคุม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250 </w:t>
            </w:r>
            <w:r w:rsidR="00F34F1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รายและองค์กรปกครองส่วนท้องถิ่นสามารถจัดเก็บภาษี</w:t>
            </w:r>
            <w:r w:rsidR="00652C8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</w:t>
            </w:r>
            <w:r w:rsidR="00E03CB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ธรรมเนียมได้จริงทั้งหมด จำนวน </w:t>
            </w:r>
            <w:r w:rsidR="00652C8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220 ราย คิดเป็นคะแนน</w:t>
            </w:r>
          </w:p>
          <w:p w:rsidR="00565B98" w:rsidRPr="008A1E50" w:rsidRDefault="003C1945" w:rsidP="00781E6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AutoShape 149" o:spid="_x0000_s1032" type="#_x0000_t32" style="position:absolute;left:0;text-align:left;margin-left:67.6pt;margin-top:14.95pt;width:49.4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f/a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"/>
              </w:pict>
            </w:r>
            <w:r w:rsidR="00B67DB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คำนวณ    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781E6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220 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="00781E6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  <w:p w:rsidR="00565B98" w:rsidRPr="008A1E50" w:rsidRDefault="00565B98" w:rsidP="00565B98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250</w:t>
            </w:r>
          </w:p>
          <w:p w:rsidR="00781E6E" w:rsidRPr="008A1E50" w:rsidRDefault="00781E6E" w:rsidP="00781E6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 88</w:t>
            </w:r>
          </w:p>
          <w:p w:rsidR="00F30393" w:rsidRPr="008A1E50" w:rsidRDefault="006A338A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= </w:t>
            </w:r>
            <w:r w:rsidR="00652C8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F303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:rsidR="001606D1" w:rsidRPr="008A1E50" w:rsidRDefault="001606D1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202B9" w:rsidRPr="008A1E50" w:rsidTr="00BD681D">
        <w:trPr>
          <w:trHeight w:val="288"/>
        </w:trPr>
        <w:tc>
          <w:tcPr>
            <w:tcW w:w="3544" w:type="dxa"/>
            <w:tcBorders>
              <w:top w:val="single" w:sz="4" w:space="0" w:color="auto"/>
            </w:tcBorders>
          </w:tcPr>
          <w:p w:rsidR="00652C81" w:rsidRPr="008A1E50" w:rsidRDefault="00652C81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ผลสำเร็จของการเบิกจ่า</w:t>
            </w:r>
            <w:r w:rsidR="00CA4B70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52C81" w:rsidRPr="008A1E50" w:rsidRDefault="00652C8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รายจ่ายลงทุน</w:t>
            </w:r>
          </w:p>
          <w:p w:rsidR="006A338A" w:rsidRPr="008A1E50" w:rsidRDefault="006A338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ไม่เกินร้อยละ100</w:t>
            </w:r>
          </w:p>
          <w:p w:rsidR="006A338A" w:rsidRPr="008A1E50" w:rsidRDefault="006A338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ไม่เกินร้อยละ90</w:t>
            </w:r>
          </w:p>
          <w:p w:rsidR="006A338A" w:rsidRPr="008A1E50" w:rsidRDefault="006A338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ไม่เกินร้อยละ80</w:t>
            </w:r>
          </w:p>
          <w:p w:rsidR="006A338A" w:rsidRPr="008A1E50" w:rsidRDefault="006A338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ไม่เกินร้อยละ70</w:t>
            </w:r>
          </w:p>
          <w:p w:rsidR="006A338A" w:rsidRPr="008A1E50" w:rsidRDefault="006A338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ไม่เกินร้อยละ60</w:t>
            </w:r>
          </w:p>
          <w:p w:rsidR="006A338A" w:rsidRPr="008A1E50" w:rsidRDefault="006A338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น้อยกว่าร้อยละ50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2C81" w:rsidRPr="008A1E50" w:rsidRDefault="00652C81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02F12" w:rsidRPr="008A1E50" w:rsidRDefault="00D02F1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02F12" w:rsidRPr="008A1E50" w:rsidRDefault="00D02F1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D02F12" w:rsidRPr="008A1E50" w:rsidRDefault="00D02F1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D02F12" w:rsidRPr="008A1E50" w:rsidRDefault="00D02F1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D02F12" w:rsidRPr="008A1E50" w:rsidRDefault="00D02F1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D02F12" w:rsidRPr="008A1E50" w:rsidRDefault="00D02F1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D02F12" w:rsidRPr="008A1E50" w:rsidRDefault="00D02F1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2C81" w:rsidRPr="008A1E50" w:rsidRDefault="00652C8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tcBorders>
              <w:top w:val="single" w:sz="4" w:space="0" w:color="auto"/>
            </w:tcBorders>
          </w:tcPr>
          <w:p w:rsidR="00652C81" w:rsidRPr="008A1E50" w:rsidRDefault="00CA4B70" w:rsidP="00BD68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</w:t>
            </w:r>
            <w:r w:rsidR="00652C81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หลักฐานต่างๆ</w:t>
            </w:r>
          </w:p>
          <w:p w:rsidR="00094B65" w:rsidRPr="008A1E50" w:rsidRDefault="00652C81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</w:t>
            </w:r>
            <w:r w:rsidR="00A4474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ของการเบิกจ่าย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งบประมาณรายจ่าย</w:t>
            </w:r>
            <w:r w:rsidR="00A4474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ลงทุน</w:t>
            </w:r>
            <w:r w:rsidR="00FE62F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ณ </w:t>
            </w:r>
            <w:r w:rsidR="00AD05C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วันสิ้นปีงบประมาณของปีที่ขอรับการประเมิน โดยใช้อัตราการเบิกจ่ายงบลงทุนเปรียบเทียบกับวงเงิน</w:t>
            </w:r>
            <w:r w:rsidR="00565B9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งบ</w:t>
            </w:r>
            <w:r w:rsidR="00AD05C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ลงทุนทั้งหมดในข้อบัญญัติหรือเทศบัญญัติงบประมาณรายจ่ายประจำปี</w:t>
            </w:r>
            <w:r w:rsidR="00094B6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หากมีการโอนเปลี่ยนแปลงงบประมาณระหว่างปีจะนำยอดเงินงบประมาณหลังโอนเปลี</w:t>
            </w:r>
            <w:r w:rsidR="001606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่ยนแปลงแล้วมาเป็นฐานในการคำนวณ </w:t>
            </w:r>
            <w:r w:rsidR="00094B6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ทั้งนี้ไม่รวมงบประมาณรายจ่ายเพิ่มเติม</w:t>
            </w:r>
          </w:p>
          <w:p w:rsidR="00FE62F9" w:rsidRPr="008A1E50" w:rsidRDefault="001606D1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รายจ่ายลงทุน หมายถึง </w:t>
            </w:r>
            <w:r w:rsidR="00094B6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รายจ่ายหมวดค่าครุภัณฑ์ ที่ดินและสิ่งก่อสร้าง</w:t>
            </w:r>
          </w:p>
          <w:p w:rsidR="00021122" w:rsidRPr="008A1E50" w:rsidRDefault="00FE62F9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1606D1" w:rsidRPr="008A1E50" w:rsidRDefault="001606D1" w:rsidP="001606D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606D1" w:rsidRPr="008A1E50" w:rsidRDefault="001606D1" w:rsidP="001606D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บัญชีทะเบียนรายรับรายจ่าย            </w:t>
            </w:r>
          </w:p>
          <w:p w:rsidR="001606D1" w:rsidRPr="008A1E50" w:rsidRDefault="001606D1" w:rsidP="001606D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รายงานแสดงรายรับรายจ่าย</w:t>
            </w:r>
          </w:p>
          <w:p w:rsidR="00BD681D" w:rsidRDefault="001606D1" w:rsidP="008A1E50">
            <w:pPr>
              <w:tabs>
                <w:tab w:val="left" w:pos="3975"/>
              </w:tabs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ฎีกาเบิกเงินงบประมาณรายจ่าย</w:t>
            </w:r>
          </w:p>
          <w:p w:rsidR="007B42D2" w:rsidRPr="008A1E50" w:rsidRDefault="007B42D2" w:rsidP="008A1E50">
            <w:pPr>
              <w:tabs>
                <w:tab w:val="left" w:pos="3975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74155" w:rsidRPr="008A1E50" w:rsidTr="00BD681D">
        <w:tc>
          <w:tcPr>
            <w:tcW w:w="3544" w:type="dxa"/>
            <w:vAlign w:val="center"/>
          </w:tcPr>
          <w:p w:rsidR="0006458F" w:rsidRPr="008A1E50" w:rsidRDefault="0006458F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06458F" w:rsidRPr="008A1E50" w:rsidRDefault="0006458F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06458F" w:rsidRPr="008A1E50" w:rsidRDefault="0006458F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06458F" w:rsidRPr="008A1E50" w:rsidRDefault="0006458F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4" w:type="dxa"/>
            <w:vAlign w:val="center"/>
          </w:tcPr>
          <w:p w:rsidR="0006458F" w:rsidRPr="008A1E50" w:rsidRDefault="0006458F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A202B9" w:rsidRPr="008A1E50" w:rsidTr="00BD681D">
        <w:trPr>
          <w:trHeight w:val="4665"/>
        </w:trPr>
        <w:tc>
          <w:tcPr>
            <w:tcW w:w="3544" w:type="dxa"/>
            <w:tcBorders>
              <w:bottom w:val="single" w:sz="4" w:space="0" w:color="auto"/>
            </w:tcBorders>
          </w:tcPr>
          <w:p w:rsidR="00094B65" w:rsidRPr="008A1E50" w:rsidRDefault="00094B65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8A1E50" w:rsidRDefault="00094B65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8A1E50" w:rsidRDefault="00094B65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8A1E50" w:rsidRDefault="00094B65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8A1E50" w:rsidRDefault="00094B65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4B65" w:rsidRPr="008A1E50" w:rsidRDefault="00094B65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8A1E50" w:rsidRDefault="00094B65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8A1E50" w:rsidRDefault="00094B65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8A1E50" w:rsidRDefault="00094B65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94B65" w:rsidRPr="008A1E50" w:rsidRDefault="00094B65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:rsidR="0006458F" w:rsidRPr="008A1E50" w:rsidRDefault="0006458F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06458F" w:rsidRPr="008A1E50" w:rsidRDefault="003C1945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AutoShape 150" o:spid="_x0000_s1031" type="#_x0000_t32" style="position:absolute;margin-left:28.9pt;margin-top:17.85pt;width:185.8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YX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"/>
              </w:pic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เงินงบประมาณรายจ่ายลงทุนที่เบิกจ่าย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x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06458F" w:rsidRPr="008A1E50" w:rsidRDefault="0006458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วงเงินงบประมาณรายจ่ายลงทุนทั้งหมด</w:t>
            </w:r>
          </w:p>
          <w:p w:rsidR="0006458F" w:rsidRPr="008A1E50" w:rsidRDefault="0006458F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06458F" w:rsidRPr="008A1E50" w:rsidRDefault="0006458F" w:rsidP="0080117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ในปีงบประมาณ 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พ.ศ. 25</w:t>
            </w:r>
            <w:r w:rsidR="000553B0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055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มีงบลงทุนทั้งหมดจำนว</w:t>
            </w:r>
            <w:r w:rsidR="008011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 15,500,000  บาท  ณ วันที่ 30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กันยายน อปท.มีการเบิกจ่ายเงินงบลงทุนจำนวน 12,700,000 บาท</w:t>
            </w:r>
          </w:p>
          <w:p w:rsidR="0006458F" w:rsidRPr="008A1E50" w:rsidRDefault="003C1945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AutoShape 151" o:spid="_x0000_s1030" type="#_x0000_t32" style="position:absolute;margin-left:81.65pt;margin-top:16.4pt;width:76.2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9CHw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"/>
              </w:pic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คำนวณ      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12,700,000 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06458F" w:rsidRPr="008A1E50" w:rsidRDefault="0006458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15,500,000</w:t>
            </w:r>
          </w:p>
          <w:p w:rsidR="0006458F" w:rsidRPr="008A1E50" w:rsidRDefault="0006458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 81.94</w:t>
            </w:r>
          </w:p>
          <w:p w:rsidR="00577CDA" w:rsidRPr="008A1E50" w:rsidRDefault="00CA4B70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06458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4คะแนน</w:t>
            </w:r>
          </w:p>
          <w:p w:rsidR="00021122" w:rsidRPr="008A1E50" w:rsidRDefault="0002112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202B9" w:rsidRPr="008A1E50" w:rsidTr="00BD681D">
        <w:trPr>
          <w:trHeight w:val="7258"/>
        </w:trPr>
        <w:tc>
          <w:tcPr>
            <w:tcW w:w="3544" w:type="dxa"/>
            <w:tcBorders>
              <w:top w:val="single" w:sz="4" w:space="0" w:color="auto"/>
            </w:tcBorders>
          </w:tcPr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 จำนวนโครงการ/กิจกรรมที่บูรณาการร่วมกับ อปท.หรือหน่วยงานอื่นในการจัดบริการสาธารณะ</w:t>
            </w:r>
          </w:p>
          <w:p w:rsidR="007B2DBD" w:rsidRPr="008A1E50" w:rsidRDefault="00577CD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B2DB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6 โครงการ/กิจกรรมขึ้นไป</w:t>
            </w:r>
          </w:p>
          <w:p w:rsidR="007B2DBD" w:rsidRPr="008A1E50" w:rsidRDefault="00577CD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B2DB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5 โครงการ/กิจกรรม</w:t>
            </w:r>
          </w:p>
          <w:p w:rsidR="007B2DBD" w:rsidRPr="008A1E50" w:rsidRDefault="00577CD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B2DB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4 โครงการ/กิจกรรม</w:t>
            </w:r>
          </w:p>
          <w:p w:rsidR="007B2DBD" w:rsidRPr="008A1E50" w:rsidRDefault="00577CD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B2DB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3 โครงการ/กิจกรรม</w:t>
            </w:r>
          </w:p>
          <w:p w:rsidR="007B2DBD" w:rsidRPr="008A1E50" w:rsidRDefault="00577CD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B2DB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2 โครงการ/กิจกรรม</w:t>
            </w:r>
          </w:p>
          <w:p w:rsidR="007B2DBD" w:rsidRPr="008A1E50" w:rsidRDefault="00577CDA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B2DB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มีจำนวนต่ำกว่า 2 โครงการ/กิจกรรม</w:t>
            </w: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2DBD" w:rsidRPr="008A1E50" w:rsidRDefault="007B2DBD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7DB7" w:rsidRPr="008A1E50" w:rsidRDefault="00B67DB7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7DB7" w:rsidRPr="008A1E50" w:rsidRDefault="00B67DB7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7DB7" w:rsidRPr="008A1E50" w:rsidRDefault="00B67DB7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B67DB7" w:rsidRPr="008A1E50" w:rsidRDefault="00B67DB7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B67DB7" w:rsidRPr="008A1E50" w:rsidRDefault="00B67DB7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B67DB7" w:rsidRPr="008A1E50" w:rsidRDefault="00B67DB7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B67DB7" w:rsidRPr="008A1E50" w:rsidRDefault="00B67DB7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B67DB7" w:rsidRPr="008A1E50" w:rsidRDefault="00B67DB7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2DBD" w:rsidRPr="008A1E50" w:rsidRDefault="007B2DB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tcBorders>
              <w:top w:val="single" w:sz="4" w:space="0" w:color="auto"/>
            </w:tcBorders>
          </w:tcPr>
          <w:p w:rsidR="00127132" w:rsidRPr="008A1E50" w:rsidRDefault="00127132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27132" w:rsidRPr="008A1E50" w:rsidRDefault="00127132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พิจารณาจากผลสำเร็จของโครงการ/กิจกรรมที่มีการ</w:t>
            </w:r>
            <w:r w:rsidR="00577CDA" w:rsidRPr="008A1E5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บูรณาการ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หรือดำเนินการร่วมกับ อปท.อื่นหรือหน่วยงานอื่นๆโดยต้องมีเนื้องานเป็นของ อปท.</w:t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เอง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ไม่น้อยกว่าร้อยละ  70</w:t>
            </w:r>
          </w:p>
          <w:p w:rsidR="0006458F" w:rsidRPr="008A1E50" w:rsidRDefault="0006458F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12713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2713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2713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2713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รายละเอียดโครงการ/กิจกรรม</w:t>
            </w:r>
          </w:p>
          <w:p w:rsidR="0012713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27132" w:rsidRPr="008A1E50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</w:p>
          <w:p w:rsidR="0012713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2713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</w:t>
            </w:r>
          </w:p>
          <w:p w:rsidR="00127132" w:rsidRPr="008A1E50" w:rsidRDefault="00127132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127132" w:rsidRPr="008A1E50" w:rsidRDefault="0012713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2.1 โครงการความปลอดภัยทางถนน</w:t>
            </w:r>
          </w:p>
          <w:p w:rsidR="00127132" w:rsidRPr="008A1E50" w:rsidRDefault="0012713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2.2 โครงการป้องกันและแก้ไขปัญหายาเสพติด</w:t>
            </w:r>
          </w:p>
          <w:p w:rsidR="00127132" w:rsidRPr="008A1E50" w:rsidRDefault="00127132" w:rsidP="00BD681D">
            <w:pPr>
              <w:contextualSpacing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2</w:t>
            </w:r>
            <w:r w:rsidR="00727142" w:rsidRPr="008A1E5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.3 โครงการให้ความรู้ด้านกฎหมาย</w:t>
            </w:r>
            <w:r w:rsidR="001606D1" w:rsidRPr="008A1E5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และ</w:t>
            </w:r>
            <w:r w:rsidRPr="008A1E5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การประ</w:t>
            </w:r>
            <w:r w:rsidR="001606D1" w:rsidRPr="008A1E5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นี</w:t>
            </w:r>
            <w:r w:rsidRPr="008A1E5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ประนอม</w:t>
            </w:r>
          </w:p>
          <w:p w:rsidR="00127132" w:rsidRPr="008A1E50" w:rsidRDefault="0012713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2.4 โครงการบ่อฝังกลบขยะ</w:t>
            </w:r>
          </w:p>
          <w:p w:rsidR="00471AF9" w:rsidRPr="008A1E50" w:rsidRDefault="00471AF9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2.5 โครงการพระราชดำริ</w:t>
            </w:r>
          </w:p>
          <w:p w:rsidR="00471AF9" w:rsidRPr="008A1E50" w:rsidRDefault="00471AF9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2.6 โครงการปิดทองหลังพระ</w:t>
            </w:r>
          </w:p>
          <w:p w:rsidR="0022114F" w:rsidRPr="008A1E50" w:rsidRDefault="00471AF9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ฯล</w:t>
            </w:r>
            <w:r w:rsidR="0022114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  <w:p w:rsidR="00FE62F9" w:rsidRPr="008A1E50" w:rsidRDefault="00FE62F9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8A1E50" w:rsidRDefault="00B940A6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606D1" w:rsidRPr="008A1E50" w:rsidRDefault="001606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606D1" w:rsidRDefault="001606D1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42D2" w:rsidRDefault="007B42D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42D2" w:rsidRPr="008A1E50" w:rsidRDefault="007B42D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27142" w:rsidRPr="008A1E50" w:rsidTr="00BD681D">
        <w:tc>
          <w:tcPr>
            <w:tcW w:w="3544" w:type="dxa"/>
            <w:vAlign w:val="center"/>
          </w:tcPr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4" w:type="dxa"/>
            <w:vAlign w:val="center"/>
          </w:tcPr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727142" w:rsidRPr="008A1E50" w:rsidTr="00BD681D">
        <w:trPr>
          <w:trHeight w:val="6531"/>
        </w:trPr>
        <w:tc>
          <w:tcPr>
            <w:tcW w:w="3544" w:type="dxa"/>
            <w:tcBorders>
              <w:bottom w:val="single" w:sz="4" w:space="0" w:color="auto"/>
            </w:tcBorders>
          </w:tcPr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5.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จำนวนโครงการ/กิจกรรมซึ่งเป็นการริเริ่มที่เป็นประโยชน์ต่อองค์กรปกครองส่วนท้องถิ่นและประชาชน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5 โครงการขึ้นไป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3-4 โครงการ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1-2 โครงการ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976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727142" w:rsidRPr="008A1E50" w:rsidRDefault="00727142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พิจารณาจากผลสำเร็จของโครงการ/กิจกรรมที่องค์กรปกครองส่วนท้องถิ่นเป</w:t>
            </w:r>
            <w:r w:rsidR="003E0CFB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็นผู้ริเริ่มหรือคิดเองเท่านั้น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โดยอาจเป็นโครงการริเริ่มใหม่ หรือโครงการที่ได้ดำเนินการต่อเนื่องและเป็นประโยชน์ต่อองค์กรปกครองส่วนท้องถิ่นและประชาชน</w:t>
            </w:r>
          </w:p>
          <w:p w:rsidR="00E335FF" w:rsidRPr="008A1E50" w:rsidRDefault="00E335FF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1606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รายละเอียดโครงการ/กิจกรรม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  วิดีโอ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รายชื่อผู้เข้าร่วมโครงการ/กิจกรรม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2.1 โครงการเศรษฐกิจพอเพียง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2.2 โครงการ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Big Cleaning Day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2.3 โครงการลดโลกร้อน</w:t>
            </w:r>
          </w:p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</w:tr>
      <w:tr w:rsidR="00727142" w:rsidRPr="008A1E50" w:rsidTr="00BD681D">
        <w:trPr>
          <w:trHeight w:val="691"/>
        </w:trPr>
        <w:tc>
          <w:tcPr>
            <w:tcW w:w="3544" w:type="dxa"/>
            <w:tcBorders>
              <w:top w:val="single" w:sz="4" w:space="0" w:color="auto"/>
            </w:tcBorders>
          </w:tcPr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6.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ผลสำเร็จของโครงการ/กิจกรรมที่สอดคล้องกับแผนยุทธศาสตร์การพัฒนาจังหวัด</w:t>
            </w:r>
          </w:p>
          <w:p w:rsidR="00727142" w:rsidRPr="008A1E50" w:rsidRDefault="00727142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โดย อปท.เสนอโครงการ/กิจกรรม  จำนวน  1  โครงการ ภายในเดือนกันยายนของทุกปีต่อคณะกรรมการจังหวัดพิจารณา  ซึ่งโครงการที่เสนอต้องมีความสอดคล้อง</w:t>
            </w:r>
            <w:r w:rsidR="003E0CFB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และขับเคลื่อนยุทธศาสตร์จังหวัด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พร้อมทั้งกำหนดตัว</w:t>
            </w:r>
            <w:r w:rsidR="003E0CFB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ชี้วัด ค่าเป้าหมาย และระดับคะแนน  โดยกำหนดค่าคะแนนไม่เกิน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5คะแนน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7142" w:rsidRPr="008A1E50" w:rsidRDefault="00727142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tcBorders>
              <w:top w:val="single" w:sz="4" w:space="0" w:color="auto"/>
            </w:tcBorders>
          </w:tcPr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727142" w:rsidRPr="008A1E50" w:rsidRDefault="00727142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พิจารณาจากผลสำเร็จของโครงการ/กิจกร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รมที่องค์กรปกครองส่วนท้องถิ่น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</w:t>
            </w:r>
            <w:r w:rsidR="003E0CFB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สนอพร้อมตัวชี้วัด ค่าเป้าหมาย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และระดับคะแนนตามที่คณะกรรมการจังหวัดและองค์กรปกครองท้องถิ่นพิจารณาร่วมกันกำหนดค่าคะแนน</w:t>
            </w:r>
          </w:p>
          <w:p w:rsidR="00E335FF" w:rsidRPr="008A1E50" w:rsidRDefault="00E335FF" w:rsidP="00BD68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1606D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แผนพัฒนาจังหวัด แผนยุทธศาสตร์การพัฒนาจังหวัด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รายละเอียดโครงการ/กิจกรรม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สัญญาจัดซื้อจัดจ้าง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ฎีกาเบิกเงินงบประมาณรายจ่าย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</w:t>
            </w:r>
          </w:p>
          <w:p w:rsidR="00727142" w:rsidRPr="008A1E50" w:rsidRDefault="00E335FF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2714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2.1 โครงการป้องกันและแก้ไขปัญหายาเสพติด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2.2 โครงการด้านสิ่งแวดล้อม</w:t>
            </w:r>
          </w:p>
          <w:p w:rsidR="00727142" w:rsidRPr="008A1E50" w:rsidRDefault="00727142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2.3 โครงการด้านคุณภาพชีวิต</w:t>
            </w:r>
          </w:p>
          <w:p w:rsidR="00923F1F" w:rsidRPr="008A1E50" w:rsidRDefault="00923F1F" w:rsidP="00BD681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F7608E" w:rsidRPr="008A1E50" w:rsidRDefault="00F7608E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681D" w:rsidRPr="008A1E50" w:rsidRDefault="00BD681D" w:rsidP="00BD681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tbl>
      <w:tblPr>
        <w:tblStyle w:val="a3"/>
        <w:tblW w:w="0" w:type="auto"/>
        <w:tblInd w:w="8186" w:type="dxa"/>
        <w:tblLook w:val="04A0"/>
      </w:tblPr>
      <w:tblGrid>
        <w:gridCol w:w="1134"/>
        <w:gridCol w:w="850"/>
      </w:tblGrid>
      <w:tr w:rsidR="005B1DF0" w:rsidRPr="008A1E50" w:rsidTr="00781E6E">
        <w:trPr>
          <w:trHeight w:val="393"/>
        </w:trPr>
        <w:tc>
          <w:tcPr>
            <w:tcW w:w="1134" w:type="dxa"/>
            <w:vAlign w:val="bottom"/>
          </w:tcPr>
          <w:p w:rsidR="005B1DF0" w:rsidRPr="008A1E50" w:rsidRDefault="005B1DF0" w:rsidP="00781E6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คะแนนเต็ม</w:t>
            </w:r>
          </w:p>
        </w:tc>
        <w:tc>
          <w:tcPr>
            <w:tcW w:w="850" w:type="dxa"/>
            <w:vAlign w:val="bottom"/>
          </w:tcPr>
          <w:p w:rsidR="005B1DF0" w:rsidRPr="008A1E50" w:rsidRDefault="005B1DF0" w:rsidP="00781E6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</w:tr>
      <w:tr w:rsidR="005B1DF0" w:rsidRPr="008A1E50" w:rsidTr="00781E6E">
        <w:trPr>
          <w:trHeight w:val="393"/>
        </w:trPr>
        <w:tc>
          <w:tcPr>
            <w:tcW w:w="1134" w:type="dxa"/>
            <w:vAlign w:val="bottom"/>
          </w:tcPr>
          <w:p w:rsidR="005B1DF0" w:rsidRPr="008A1E50" w:rsidRDefault="005B1DF0" w:rsidP="00781E6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850" w:type="dxa"/>
            <w:vAlign w:val="bottom"/>
          </w:tcPr>
          <w:p w:rsidR="005B1DF0" w:rsidRPr="008A1E50" w:rsidRDefault="005B1DF0" w:rsidP="00781E6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80F81" w:rsidRPr="008A1E50" w:rsidRDefault="00180F81" w:rsidP="005B1DF0">
      <w:pPr>
        <w:tabs>
          <w:tab w:val="left" w:pos="8824"/>
          <w:tab w:val="right" w:pos="10403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  <w:r w:rsidRPr="008A1E50">
        <w:rPr>
          <w:rFonts w:ascii="TH SarabunIT๙" w:hAnsi="TH SarabunIT๙" w:cs="TH SarabunIT๙"/>
          <w:b/>
          <w:bCs/>
          <w:sz w:val="30"/>
          <w:szCs w:val="30"/>
          <w:cs/>
        </w:rPr>
        <w:t>มิติที่  2  มิติด้านคุณภาพการให้บริการ</w:t>
      </w:r>
      <w:r w:rsidR="00092820" w:rsidRPr="008A1E50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5B1DF0" w:rsidRPr="008A1E50">
        <w:rPr>
          <w:rFonts w:ascii="TH SarabunIT๙" w:hAnsi="TH SarabunIT๙" w:cs="TH SarabunIT๙"/>
          <w:b/>
          <w:bCs/>
          <w:sz w:val="30"/>
          <w:szCs w:val="30"/>
        </w:rPr>
        <w:tab/>
      </w:r>
    </w:p>
    <w:tbl>
      <w:tblPr>
        <w:tblStyle w:val="a3"/>
        <w:tblW w:w="0" w:type="auto"/>
        <w:tblInd w:w="108" w:type="dxa"/>
        <w:tblLook w:val="04A0"/>
      </w:tblPr>
      <w:tblGrid>
        <w:gridCol w:w="3543"/>
        <w:gridCol w:w="992"/>
        <w:gridCol w:w="993"/>
        <w:gridCol w:w="4983"/>
      </w:tblGrid>
      <w:tr w:rsidR="005B1DF0" w:rsidRPr="008A1E50" w:rsidTr="00191491">
        <w:tc>
          <w:tcPr>
            <w:tcW w:w="3543" w:type="dxa"/>
            <w:vAlign w:val="center"/>
          </w:tcPr>
          <w:p w:rsidR="00180F81" w:rsidRPr="008A1E50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180F81" w:rsidRPr="008A1E50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180F81" w:rsidRPr="008A1E50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180F81" w:rsidRPr="008A1E50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180F81" w:rsidRPr="008A1E50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191491">
        <w:tc>
          <w:tcPr>
            <w:tcW w:w="3543" w:type="dxa"/>
          </w:tcPr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ร้อยละของระดับความพึงพอใจของผู้รับบริการ</w:t>
            </w:r>
          </w:p>
          <w:p w:rsidR="00180F81" w:rsidRPr="008A1E50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80F8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 9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5 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180F81" w:rsidRPr="008A1E50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</w:t>
            </w:r>
            <w:r w:rsidR="00180F8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  <w:p w:rsidR="00180F81" w:rsidRPr="008A1E50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90</w:t>
            </w:r>
          </w:p>
          <w:p w:rsidR="00180F81" w:rsidRPr="008A1E50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85</w:t>
            </w:r>
          </w:p>
          <w:p w:rsidR="00180F81" w:rsidRPr="008A1E50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80</w:t>
            </w:r>
          </w:p>
          <w:p w:rsidR="00455C69" w:rsidRPr="008A1E50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75</w:t>
            </w:r>
          </w:p>
          <w:p w:rsidR="00455C69" w:rsidRPr="008A1E50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70</w:t>
            </w:r>
          </w:p>
          <w:p w:rsidR="00455C69" w:rsidRPr="008A1E50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65</w:t>
            </w:r>
          </w:p>
          <w:p w:rsidR="00455C69" w:rsidRPr="008A1E50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60</w:t>
            </w:r>
          </w:p>
          <w:p w:rsidR="00455C69" w:rsidRPr="008A1E50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55</w:t>
            </w:r>
          </w:p>
          <w:p w:rsidR="00455C69" w:rsidRPr="008A1E50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646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น้อยกว่าร้อยละ  50</w:t>
            </w:r>
          </w:p>
          <w:p w:rsidR="00455C69" w:rsidRPr="008A1E50" w:rsidRDefault="00455C69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  <w:p w:rsidR="00180F81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</w:p>
          <w:p w:rsidR="00180F81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  <w:p w:rsidR="00180F81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  <w:p w:rsidR="00180F81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  <w:p w:rsidR="00180F81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455C69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455C69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455C69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455C69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455C69" w:rsidRPr="008A1E50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</w:tcPr>
          <w:p w:rsidR="00180F81" w:rsidRPr="008A1E50" w:rsidRDefault="00180F81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80F81" w:rsidRPr="008A1E50" w:rsidRDefault="00180F81" w:rsidP="005D193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ผลสำรวจความพึงพอใจของประชาชน เจ้าหน้าที่ของรัฐ </w:t>
            </w:r>
            <w:r w:rsidR="005D193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หน่วยงานของรัฐ  หน่วยงานเอกชน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ที่มารับบริการหรือติดต่อองค์กรปกครอง</w:t>
            </w:r>
            <w:r w:rsidR="00FC5C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ส่วนท้องถิ่นที่ขอรับการประเมิน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โดย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จ้างสถาบันการศึกษาระดับอุดมศึกษาจากภายในหรือภายน</w:t>
            </w:r>
            <w:r w:rsidR="00FC5C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อกพื้นที่จังหวัดเป็นหน่วยสำรวจ </w:t>
            </w:r>
            <w:r w:rsidR="00455C6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ทั้งนี้ต้องมีการสำรวจและประเมินความพึงพอใจอย่างน้อย 4 งาน เช่น</w:t>
            </w:r>
          </w:p>
          <w:p w:rsidR="00455C69" w:rsidRPr="008A1E50" w:rsidRDefault="00455C69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</w:t>
            </w:r>
            <w:r w:rsidR="0002239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บริการกฎหมาย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งานด้านทะเบียน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งานด้านโยธา การขออนุญาตปลูกสิ่งก่อสร้าง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งานด้านสิ่งแวดล้อมและสุขาภิบาล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รักษาความสะอาดในที่สาธารณะ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งานด้านการศึกษา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งานด้านเทศกิจหรือป้องกันบรรเทาสาธารณภัย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งานด้านรายได้หรือภาษี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งานด้านพัฒนาชุมชนและสวัสดิการสังคม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งานด้านสาธารณสุข</w:t>
            </w:r>
          </w:p>
          <w:p w:rsidR="00022390" w:rsidRPr="008A1E50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งานด้านอื่น ๆ</w:t>
            </w:r>
          </w:p>
          <w:p w:rsidR="00022390" w:rsidRPr="008A1E50" w:rsidRDefault="00022390" w:rsidP="000211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ในการสำรวจและประเมินความพึงพอใจในแต่ละ</w:t>
            </w:r>
            <w:r w:rsidR="00361DB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งาน อย่างน้อยต้องมีการกำหนดกรอบงานที่จะประเมินประกอบด้วย  </w:t>
            </w:r>
          </w:p>
          <w:p w:rsidR="00361DB7" w:rsidRPr="008A1E50" w:rsidRDefault="004A6C09" w:rsidP="004A6C09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ความพึงพอใจต่อขั้นตอนการให้บริการ</w:t>
            </w:r>
          </w:p>
          <w:p w:rsidR="004A6C09" w:rsidRPr="008A1E50" w:rsidRDefault="004A6C09" w:rsidP="004A6C09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ความพึงพอใจต่อช่องทางการให้บริการ</w:t>
            </w:r>
          </w:p>
          <w:p w:rsidR="004A6C09" w:rsidRPr="008A1E50" w:rsidRDefault="004A6C09" w:rsidP="004A6C09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ความพึงพอใจต่อเจ้าหน้าที่ผู้ให้บริการ</w:t>
            </w:r>
          </w:p>
          <w:p w:rsidR="00361DB7" w:rsidRPr="008A1E50" w:rsidRDefault="004A6C09" w:rsidP="00022390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ความพึงพอใจต่อสิ่งอำนวยความสะดวก</w:t>
            </w:r>
          </w:p>
          <w:p w:rsidR="00021122" w:rsidRPr="008A1E50" w:rsidRDefault="00021122" w:rsidP="00021122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FC5C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180F81" w:rsidRPr="008A1E50" w:rsidRDefault="0002112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หนังสือรับรองผลสรุปคะแนนการประเมินความพึงพอใจจากสถาบันการศึกษา</w:t>
            </w:r>
          </w:p>
          <w:p w:rsidR="00180F81" w:rsidRPr="008A1E50" w:rsidRDefault="0002112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แบบสำรวจความพึงพอใจที่ใช้ในการประเมิน</w:t>
            </w:r>
          </w:p>
          <w:p w:rsidR="00180F81" w:rsidRPr="008A1E50" w:rsidRDefault="0002112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 เอกสาร หรือหลักฐานที่แสดงถึงความพึงพอใจ</w:t>
            </w:r>
          </w:p>
          <w:p w:rsidR="00B940A6" w:rsidRPr="008A1E50" w:rsidRDefault="00021122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ตัวอย่างบุคคลที่มีความพึงพอใจต่อการให้บริการสาธารณะ</w:t>
            </w:r>
          </w:p>
          <w:p w:rsidR="00092820" w:rsidRPr="008A1E50" w:rsidRDefault="00092820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Default="00092820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42D2" w:rsidRDefault="007B42D2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42D2" w:rsidRPr="008A1E50" w:rsidRDefault="007B42D2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c>
          <w:tcPr>
            <w:tcW w:w="3543" w:type="dxa"/>
            <w:vAlign w:val="center"/>
          </w:tcPr>
          <w:p w:rsidR="00455B7E" w:rsidRPr="008A1E50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455B7E" w:rsidRPr="008A1E50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455B7E" w:rsidRPr="008A1E50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55B7E" w:rsidRPr="008A1E50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455B7E" w:rsidRPr="008A1E50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191491">
        <w:trPr>
          <w:trHeight w:val="5921"/>
        </w:trPr>
        <w:tc>
          <w:tcPr>
            <w:tcW w:w="3543" w:type="dxa"/>
            <w:tcBorders>
              <w:bottom w:val="single" w:sz="4" w:space="0" w:color="auto"/>
            </w:tcBorders>
          </w:tcPr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B7E" w:rsidRPr="008A1E50" w:rsidRDefault="00455B7E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8A1E50" w:rsidRDefault="00455B7E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455B7E" w:rsidRPr="008A1E50" w:rsidRDefault="003C1945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AutoShape 152" o:spid="_x0000_s1029" type="#_x0000_t32" style="position:absolute;margin-left:30.2pt;margin-top:15.55pt;width:160.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9Z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"/>
              </w:pict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ผลรวมร้อยละของความพึงพอใจทุกด้าน</w:t>
            </w: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จำนวนงานทั้งหมดที่ประเมิน</w:t>
            </w: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455B7E" w:rsidRPr="008A1E50" w:rsidRDefault="00FC5C7E" w:rsidP="00021122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ในปีงบประมาณ </w:t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พ.ศ. 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  <w:r w:rsidR="007B42D2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7B42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องค์กรปกครองส่วนท้องถิ่นได้กำหนดประเมินความพึงพอใจ 4 งานได้แก่ งานทะเบียน งานขออนุญาตปลูกสิ่งก่อสร้าง งานด้านสิ่งแวดล้อม</w:t>
            </w:r>
            <w:r w:rsidR="00AE400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และสุขาภิบาล และงานด้าน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="00AE400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รักษาความสะอาดในที่สาธารณะ  โดยสถาบันการศึกษาได้ประเมินความพึงพอใจแล้วปรากฏว่า</w:t>
            </w:r>
            <w:r w:rsidR="00AE4008" w:rsidRPr="008A1E5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ได้คะแนนความพึงพอใจในแต่ละงานตามลำดับ ดังนี้  ร้อยละ 75</w:t>
            </w:r>
            <w:r w:rsidR="00AE400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ร้อยละ 50  ร้อยละ 80  และร้อยละ 90</w:t>
            </w: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คำนวณ      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AE400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295</w:t>
            </w:r>
          </w:p>
          <w:p w:rsidR="00455B7E" w:rsidRPr="008A1E50" w:rsidRDefault="003C1945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AutoShape 153" o:spid="_x0000_s1028" type="#_x0000_t32" style="position:absolute;margin-left:80.6pt;margin-top:.85pt;width:19.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me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Nk9uAHNGibQ1wpd8a3SE/yVb8o+t0iqcqWyIaH8LezhuzEZ0TvUvzFaiizHz4rBjEE&#10;KoRpnWrTe0iYAzqFpZxvS+Enhyh8TLPH+Qx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"/>
              </w:pict>
            </w:r>
            <w:r w:rsidR="0076460C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</w:t>
            </w:r>
            <w:r w:rsidR="00AE400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F205D2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AE400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73.75</w:t>
            </w:r>
            <w:r w:rsidR="00B758A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%</w:t>
            </w:r>
          </w:p>
          <w:p w:rsidR="00455B7E" w:rsidRPr="008A1E50" w:rsidRDefault="00B758AD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AE400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="007646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55B7E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:rsidR="00455B7E" w:rsidRPr="008A1E50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rPr>
          <w:trHeight w:val="214"/>
        </w:trPr>
        <w:tc>
          <w:tcPr>
            <w:tcW w:w="3543" w:type="dxa"/>
            <w:tcBorders>
              <w:top w:val="single" w:sz="4" w:space="0" w:color="auto"/>
            </w:tcBorders>
          </w:tcPr>
          <w:p w:rsidR="00F205D2" w:rsidRPr="008A1E50" w:rsidRDefault="00AE4008" w:rsidP="00D41457">
            <w:pPr>
              <w:contextualSpacing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2.การบริการประชาชนในวัน</w:t>
            </w:r>
            <w:r w:rsidR="00A854C1" w:rsidRPr="008A1E50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หยุดราชการ</w:t>
            </w:r>
          </w:p>
          <w:p w:rsidR="00AE4008" w:rsidRPr="008A1E50" w:rsidRDefault="00A854C1" w:rsidP="00D41457">
            <w:pPr>
              <w:contextualSpacing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หรือนอกเวลาราชการ หรืออกหน่วยบริการเคลื่อนที่</w:t>
            </w:r>
          </w:p>
          <w:p w:rsidR="00B758AD" w:rsidRPr="008A1E50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ในวันหยุดราชการ และนอกเวลา</w:t>
            </w:r>
          </w:p>
          <w:p w:rsidR="00B758AD" w:rsidRPr="008A1E50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ราชการ</w:t>
            </w:r>
          </w:p>
          <w:p w:rsidR="00B758AD" w:rsidRPr="008A1E50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มีการให้บริการในวันหยุดราชการ</w:t>
            </w:r>
          </w:p>
          <w:p w:rsidR="00B758AD" w:rsidRPr="008A1E50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มีการให้บริการนอกเวลาราชการ</w:t>
            </w:r>
          </w:p>
          <w:p w:rsidR="00AE4008" w:rsidRPr="008A1E50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ไม่มีการให้บริการ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4008" w:rsidRPr="008A1E50" w:rsidRDefault="00AE4008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58AD" w:rsidRPr="008A1E50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58AD" w:rsidRPr="008A1E50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58AD" w:rsidRPr="008A1E50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B758AD" w:rsidRPr="008A1E50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58AD" w:rsidRPr="008A1E50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B758AD" w:rsidRPr="008A1E50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B758AD" w:rsidRPr="008A1E50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E4008" w:rsidRPr="008A1E50" w:rsidRDefault="00AE4008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A854C1" w:rsidRPr="008A1E50" w:rsidRDefault="00A854C1" w:rsidP="00A854C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A854C1" w:rsidRPr="008A1E50" w:rsidRDefault="00A854C1" w:rsidP="00B758A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พิจารณาจากผลการให้บริการประชาชนในวันหยุดราชการ (วันเสาร์หรืออาทิตย์) หรือนอกเวลาทำงานปกติในรอบปีที่เสนอขอรับการประเมิน</w:t>
            </w:r>
          </w:p>
          <w:p w:rsidR="00B758AD" w:rsidRPr="008A1E50" w:rsidRDefault="00B758AD" w:rsidP="00B758A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22335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A854C1" w:rsidRPr="008A1E50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A854C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คำสั่งให้ปฏิบัติหน้าที่</w:t>
            </w:r>
          </w:p>
          <w:p w:rsidR="00A854C1" w:rsidRPr="008A1E50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A854C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ประกาศประชาสัมพันธ์</w:t>
            </w:r>
          </w:p>
          <w:p w:rsidR="00A854C1" w:rsidRPr="008A1E50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A854C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แบบคำร้องยื่นเรื่องต่างๆ</w:t>
            </w:r>
          </w:p>
          <w:p w:rsidR="00A854C1" w:rsidRPr="008A1E50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B310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</w:t>
            </w:r>
          </w:p>
          <w:p w:rsidR="000B3107" w:rsidRPr="008A1E50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B310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ฎีกาเบิกจ่ายงบประมาณ</w:t>
            </w:r>
          </w:p>
          <w:p w:rsidR="000B3107" w:rsidRPr="008A1E50" w:rsidRDefault="000B3107" w:rsidP="0022335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0B397A" w:rsidRPr="008A1E50" w:rsidRDefault="000B397A" w:rsidP="00A854C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2.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ตัวอย่าง</w:t>
            </w:r>
          </w:p>
          <w:p w:rsidR="000B397A" w:rsidRPr="008A1E50" w:rsidRDefault="00C71E04" w:rsidP="00D02D97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ในปีงบประมาณ พ.ศ.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  <w:r w:rsidR="000E223C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0B397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องค์กรปกครองส่วนท้องถิ่นเปิดให้บริการในวันหยุดราชการ  เฉพาะวันเสาร์  เวลา</w:t>
            </w:r>
            <w:r w:rsidR="001A7D37">
              <w:rPr>
                <w:rFonts w:ascii="TH SarabunIT๙" w:hAnsi="TH SarabunIT๙" w:cs="TH SarabunIT๙"/>
                <w:sz w:val="30"/>
                <w:szCs w:val="30"/>
                <w:cs/>
              </w:rPr>
              <w:t>08.30 -</w:t>
            </w:r>
            <w:r w:rsidR="000B397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12.00</w:t>
            </w:r>
            <w:r w:rsidR="001A7D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น. ตั้งแต่วันที่ 2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มกราคม 25</w:t>
            </w:r>
            <w:r w:rsidR="001A7D37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0B397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เป็นต้นไป  เฉพาะงานทะเบียนเท่านั้น</w:t>
            </w:r>
          </w:p>
          <w:p w:rsidR="000B397A" w:rsidRPr="008A1E50" w:rsidRDefault="000B397A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คะแนนที่ได้    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  คะแนน</w:t>
            </w:r>
          </w:p>
          <w:p w:rsidR="00AE4008" w:rsidRPr="008A1E50" w:rsidRDefault="00AE4008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B940A6" w:rsidRPr="008A1E50" w:rsidRDefault="00B940A6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B1DF0" w:rsidRPr="008A1E50" w:rsidTr="00191491">
        <w:tc>
          <w:tcPr>
            <w:tcW w:w="3543" w:type="dxa"/>
            <w:vAlign w:val="center"/>
          </w:tcPr>
          <w:p w:rsidR="000B397A" w:rsidRPr="008A1E50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0B397A" w:rsidRPr="008A1E50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0B397A" w:rsidRPr="008A1E50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0B397A" w:rsidRPr="008A1E50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0B397A" w:rsidRPr="008A1E50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191491">
        <w:trPr>
          <w:trHeight w:val="9411"/>
        </w:trPr>
        <w:tc>
          <w:tcPr>
            <w:tcW w:w="3543" w:type="dxa"/>
            <w:tcBorders>
              <w:bottom w:val="single" w:sz="4" w:space="0" w:color="auto"/>
            </w:tcBorders>
          </w:tcPr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3.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ระดับความสำเร็จในการเปิดโอกาสให้ประชาชนเข้ามามีส่วนร่วมในการพัฒนาระบบราชการ</w:t>
            </w: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3.1 การเปิดเผย</w:t>
            </w:r>
            <w:r w:rsidR="00CF5624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ข้อมูลข่าวสารให้แก่ประชาชนทราบ</w:t>
            </w:r>
          </w:p>
          <w:p w:rsidR="000B397A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 5 ช่องทาง</w:t>
            </w:r>
            <w:r w:rsidR="000B397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0B397A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มี2</w:t>
            </w:r>
            <w:r w:rsidR="000B397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-4 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  <w:p w:rsidR="000B397A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B397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397A" w:rsidRPr="008A1E50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CF5624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0B397A" w:rsidRPr="008A1E50" w:rsidRDefault="00CF5624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CF5624" w:rsidRPr="008A1E50" w:rsidRDefault="00CF5624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  <w:p w:rsidR="000B397A" w:rsidRPr="008A1E50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CF5624" w:rsidRPr="008A1E50" w:rsidRDefault="00CF5624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5624" w:rsidRPr="008A1E50" w:rsidRDefault="00CF5624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F5624" w:rsidRPr="008A1E50" w:rsidRDefault="00CF5624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0B397A" w:rsidRPr="008A1E50" w:rsidRDefault="000B397A" w:rsidP="00F7608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การเผยแพร่ข้อมูลข่าวสาร หรือการประชาสัมพันธ์ หรือการประชาพิจารณ์เรื่องต่างๆ ให้ประชาชนได้</w:t>
            </w:r>
            <w:r w:rsidR="00801173">
              <w:rPr>
                <w:rFonts w:ascii="TH SarabunIT๙" w:hAnsi="TH SarabunIT๙" w:cs="TH SarabunIT๙"/>
                <w:sz w:val="30"/>
                <w:szCs w:val="30"/>
                <w:cs/>
              </w:rPr>
              <w:t>รับข้อมูลข่าวสารผ่านช่องทางสื่อ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โดยจะต้องเป็นการเผยแพร่ในรอบปีที่ขอรับการประเมิน</w:t>
            </w:r>
          </w:p>
          <w:p w:rsidR="00D02D97" w:rsidRPr="008A1E50" w:rsidRDefault="00D02D97" w:rsidP="00F7608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22335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0B397A" w:rsidRPr="008A1E50" w:rsidRDefault="00D02D97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ทาง 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Facebook 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Line</w:t>
            </w:r>
          </w:p>
          <w:p w:rsidR="000B397A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ทางเว็บไซด์หน่วยงาน</w:t>
            </w:r>
          </w:p>
          <w:p w:rsidR="000B397A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สื่อประชาสัมพันธ์ทางจอภาพดิจิตอล</w:t>
            </w:r>
          </w:p>
          <w:p w:rsidR="000B397A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22335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เอกสารสิ่งพิมพ์ </w:t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แผ่นพับ ป้ายโปสเตอร์</w:t>
            </w:r>
          </w:p>
          <w:p w:rsidR="00CF5624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</w:t>
            </w:r>
          </w:p>
          <w:p w:rsidR="00CF5624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การประชาพิจารณ์</w:t>
            </w:r>
          </w:p>
          <w:p w:rsidR="00CF5624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การเผยแพร่ผ่านวิทยุ โทรทัศน์ เสียงตามสาย นสพ.</w:t>
            </w:r>
          </w:p>
          <w:p w:rsidR="00CF5624" w:rsidRPr="008A1E50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F562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การจัดงานแถลงข่าว</w:t>
            </w:r>
          </w:p>
          <w:p w:rsidR="00D41457" w:rsidRPr="008A1E50" w:rsidRDefault="00D41457" w:rsidP="0022335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0B397A" w:rsidRPr="008A1E50" w:rsidRDefault="000B397A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0B397A" w:rsidRPr="008A1E50" w:rsidRDefault="00835E67" w:rsidP="00F7608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ในปีงบประมาณ พ.ศ. 25</w:t>
            </w:r>
            <w:r w:rsidR="005B1D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1A7D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องค์กรปกครองส่วนท้องถิ่นได้เผยแพร่ข้อมูลข่าวสารของหน่วยงานให้ประชาชนได้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รับ</w:t>
            </w:r>
            <w:r w:rsidR="0022335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ทราบอย่างทั่วถึง </w:t>
            </w:r>
            <w:r w:rsidR="008011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และเป็นประจำผ่านช่องทาง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ได้แก่  ทางเว็บไซด์หน่วยงาน  สื่อประชาสัมพันธ์ทางจอภาพดิจิตอล  และเสียงตามสาย</w:t>
            </w:r>
          </w:p>
          <w:p w:rsidR="000B397A" w:rsidRPr="008A1E50" w:rsidRDefault="006F2452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คะแนนที่ได้    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  คะแนน</w:t>
            </w:r>
          </w:p>
        </w:tc>
      </w:tr>
      <w:tr w:rsidR="005B1DF0" w:rsidRPr="008A1E50" w:rsidTr="00191491">
        <w:trPr>
          <w:trHeight w:val="340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2335C" w:rsidRPr="008A1E50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3.2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การรับฟังความคิดเห็นและ</w:t>
            </w:r>
          </w:p>
          <w:p w:rsidR="00D41457" w:rsidRPr="008A1E50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</w:t>
            </w:r>
            <w:r w:rsidR="006F2452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องเรียนของประชาชน</w:t>
            </w:r>
          </w:p>
          <w:p w:rsidR="00D41457" w:rsidRPr="008A1E50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มีช่องทาง</w:t>
            </w:r>
          </w:p>
          <w:p w:rsidR="00D41457" w:rsidRPr="008A1E50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  <w:p w:rsidR="00D41457" w:rsidRPr="008A1E50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41457" w:rsidRPr="008A1E50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41457" w:rsidRPr="008A1E50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1457" w:rsidRPr="008A1E50" w:rsidRDefault="00D41457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457" w:rsidRPr="008A1E50" w:rsidRDefault="00D41457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457" w:rsidRPr="008A1E50" w:rsidRDefault="00D41457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D41457" w:rsidRPr="008A1E50" w:rsidRDefault="00D41457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457" w:rsidRPr="008A1E50" w:rsidRDefault="00D41457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D41457" w:rsidRPr="008A1E50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D41457" w:rsidRPr="008A1E50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พิจารณาจากช่องทางรับฟังความคิดเห็นที่องค์กรปกครองส่วนท้องถิ่นจัดทำ</w:t>
            </w:r>
          </w:p>
          <w:p w:rsidR="006F2452" w:rsidRPr="008A1E50" w:rsidRDefault="006F2452" w:rsidP="006F2452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22335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D41457" w:rsidRPr="008A1E50" w:rsidRDefault="006F2452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ทาง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Facebook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Line</w:t>
            </w:r>
          </w:p>
          <w:p w:rsidR="00D41457" w:rsidRPr="008A1E50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ทางเว็บไซด์หน่วยงาน</w:t>
            </w:r>
          </w:p>
          <w:p w:rsidR="00D41457" w:rsidRPr="008A1E50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ศูนย์รับเรื่องร้องทุกข์</w:t>
            </w:r>
          </w:p>
          <w:p w:rsidR="00D41457" w:rsidRPr="008A1E50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ตู้รับฟังความคิดเห็น</w:t>
            </w:r>
          </w:p>
          <w:p w:rsidR="00B940A6" w:rsidRPr="008A1E50" w:rsidRDefault="006F2452" w:rsidP="00092820">
            <w:pPr>
              <w:tabs>
                <w:tab w:val="left" w:pos="1786"/>
              </w:tabs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4145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สายด่วน</w:t>
            </w:r>
            <w:r w:rsidR="00092820" w:rsidRPr="008A1E50">
              <w:rPr>
                <w:rFonts w:ascii="TH SarabunIT๙" w:hAnsi="TH SarabunIT๙" w:cs="TH SarabunIT๙"/>
                <w:sz w:val="30"/>
                <w:szCs w:val="30"/>
              </w:rPr>
              <w:tab/>
            </w:r>
          </w:p>
          <w:p w:rsidR="0022335C" w:rsidRPr="008A1E50" w:rsidRDefault="0022335C" w:rsidP="0022335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22335C" w:rsidRPr="008A1E50" w:rsidRDefault="0022335C" w:rsidP="00092820">
            <w:pPr>
              <w:tabs>
                <w:tab w:val="left" w:pos="1786"/>
              </w:tabs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2335C" w:rsidRPr="008A1E50" w:rsidRDefault="0022335C" w:rsidP="00092820">
            <w:pPr>
              <w:tabs>
                <w:tab w:val="left" w:pos="1786"/>
              </w:tabs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092820">
            <w:pPr>
              <w:tabs>
                <w:tab w:val="left" w:pos="1786"/>
              </w:tabs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092820">
            <w:pPr>
              <w:tabs>
                <w:tab w:val="left" w:pos="1786"/>
              </w:tabs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B1DF0" w:rsidRPr="008A1E50" w:rsidTr="00191491">
        <w:tc>
          <w:tcPr>
            <w:tcW w:w="3543" w:type="dxa"/>
            <w:vAlign w:val="center"/>
          </w:tcPr>
          <w:p w:rsidR="009C6E10" w:rsidRPr="008A1E50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9C6E10" w:rsidRPr="008A1E50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9C6E10" w:rsidRPr="008A1E50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9C6E10" w:rsidRPr="008A1E50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9C6E10" w:rsidRPr="008A1E50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191491">
        <w:trPr>
          <w:trHeight w:val="2085"/>
        </w:trPr>
        <w:tc>
          <w:tcPr>
            <w:tcW w:w="3543" w:type="dxa"/>
            <w:tcBorders>
              <w:bottom w:val="single" w:sz="4" w:space="0" w:color="auto"/>
            </w:tcBorders>
          </w:tcPr>
          <w:p w:rsidR="009C6E10" w:rsidRPr="008A1E50" w:rsidRDefault="009C6E1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C6E10" w:rsidRPr="008A1E50" w:rsidRDefault="009C6E1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6E10" w:rsidRPr="008A1E50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8A1E50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8A1E50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6E10" w:rsidRPr="008A1E50" w:rsidRDefault="009C6E1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9C6E10" w:rsidRPr="008A1E50" w:rsidRDefault="009C6E10" w:rsidP="006F245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9C6E10" w:rsidRPr="008A1E50" w:rsidRDefault="001A7D37" w:rsidP="006F2452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ในปีงบประมาณ 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พ.ศ. 25</w:t>
            </w:r>
            <w:r w:rsidR="005B1D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7B42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C6E1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องค์กรปกครองส่วนท้องถิ่นมีการจัดทำช่อ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งทางรับฟังความคิดเห็นจากประชาชน </w:t>
            </w:r>
            <w:r w:rsidR="00C71E04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ได้แก่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เว็บไซด์หน่วยงาน ศูนย์รับเรื่องร้องทุกข์</w:t>
            </w:r>
            <w:r w:rsidR="009C6E1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และตู้รับฟังความคิดเห็น</w:t>
            </w:r>
          </w:p>
          <w:p w:rsidR="009C6E10" w:rsidRPr="008A1E50" w:rsidRDefault="0022335C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คะแนนที่ได้    </w:t>
            </w:r>
            <w:r w:rsidR="009C6E10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9C6E1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  คะแนน</w:t>
            </w:r>
          </w:p>
          <w:p w:rsidR="0022335C" w:rsidRPr="008A1E50" w:rsidRDefault="0022335C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22335C" w:rsidRPr="008A1E50" w:rsidRDefault="0022335C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B1DF0" w:rsidRPr="008A1E50" w:rsidTr="0022335C">
        <w:trPr>
          <w:trHeight w:val="7505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C6E10" w:rsidRPr="008A1E50" w:rsidRDefault="009C6E10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3.3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การนำข้อร้องเรียนและความเห็นของประชาชนไปประกอบการพิจารณาแก้ไขปัญหาดังกล่าว</w:t>
            </w:r>
          </w:p>
          <w:p w:rsidR="009C6E10" w:rsidRPr="008A1E50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9C6E1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</w:p>
          <w:p w:rsidR="009C6E10" w:rsidRPr="008A1E50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C6E1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  <w:p w:rsidR="009C6E10" w:rsidRPr="008A1E50" w:rsidRDefault="009C6E1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6E10" w:rsidRPr="008A1E50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8A1E50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8A1E50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8A1E50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9C6E10" w:rsidRPr="008A1E50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6E10" w:rsidRPr="008A1E50" w:rsidRDefault="009C6E1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9C6E10" w:rsidRPr="008A1E50" w:rsidRDefault="009C6E10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9C6E10" w:rsidRPr="008A1E50" w:rsidRDefault="009C6E10" w:rsidP="00AC2EF3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การที่องค์กรปกครองส่วนท้องถิ่นได้มีการนำข้อร้องเรียนและความเห็นของประชาชนไปดำเนินการวางแผนหรือแก้ไข</w:t>
            </w:r>
            <w:r w:rsidR="00E861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ปัญหาดังกล่าวโดย</w:t>
            </w:r>
            <w:r w:rsidR="00E34F7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</w:t>
            </w:r>
            <w:r w:rsidR="00E861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ร็วและเหมาะสมหรือไม่ และดำเนินการแก้ไขอย่างไร</w:t>
            </w:r>
          </w:p>
          <w:p w:rsidR="00AC2EF3" w:rsidRPr="008A1E50" w:rsidRDefault="00AC2EF3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22335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6C3C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9C6E10" w:rsidRPr="008A1E50" w:rsidRDefault="00AC2EF3" w:rsidP="00AC2EF3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861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ข้อร้องเรียนของประชาชน</w:t>
            </w:r>
          </w:p>
          <w:p w:rsidR="009C6E10" w:rsidRPr="008A1E50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861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ผลสำเร็จของการแก้ไขปัญหา</w:t>
            </w:r>
          </w:p>
          <w:p w:rsidR="009C6E10" w:rsidRPr="008A1E50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861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</w:t>
            </w:r>
          </w:p>
          <w:p w:rsidR="00E861C9" w:rsidRPr="008A1E50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861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หนังสือแจ้งถึงผู้ร้องให้ทราบ</w:t>
            </w:r>
          </w:p>
          <w:p w:rsidR="00E861C9" w:rsidRPr="008A1E50" w:rsidRDefault="00E861C9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2.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ตัวอย่าง</w:t>
            </w:r>
          </w:p>
          <w:p w:rsidR="00E861C9" w:rsidRPr="008A1E50" w:rsidRDefault="00801173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ในปีงบประมาณ 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พ.ศ. 25</w:t>
            </w:r>
            <w:r w:rsidR="007B42D2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7B42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E861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องค์กรปกครองส่วนท้องถิ่นได้รับเรื่องร้องเรียนจากประ</w:t>
            </w:r>
            <w:r w:rsidR="001A7D37">
              <w:rPr>
                <w:rFonts w:ascii="TH SarabunIT๙" w:hAnsi="TH SarabunIT๙" w:cs="TH SarabunIT๙"/>
                <w:sz w:val="30"/>
                <w:szCs w:val="30"/>
                <w:cs/>
              </w:rPr>
              <w:t>ชาชน เมื่อวันที่ 1 มกราคม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</w:t>
            </w:r>
            <w:r w:rsidR="001A7D37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E861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ว่าถนนเข้าหมู่บ้านไม่มีไฟทางสาธารณะ</w:t>
            </w:r>
            <w:r w:rsidR="001A7D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และหญ้ารก </w:t>
            </w:r>
            <w:r w:rsidR="00AD742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อาจก่อให้เกิดปัญหาอาชญากรรมขึ้นได้ ต่อมาสัปดาห์ถัดไปองค์กรปกครองส่วนท้องถิ่นได้จัดส่งเจ้าหน้าที่เข้าไปติดไฟทางสาธารณะและตัดหญ้าริมทาง  พร้อมทั้งได้มีหนังสือแจ้งให้ผู้ร้องทราบว่าได้ดำเนินการแก้ไขปัญหาดังกล่าวแล้ว</w:t>
            </w:r>
          </w:p>
          <w:p w:rsidR="00AD7427" w:rsidRPr="008A1E50" w:rsidRDefault="0022335C" w:rsidP="0022335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คะแนนที่ได้    </w:t>
            </w:r>
            <w:r w:rsidR="00AD7427" w:rsidRPr="008A1E50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AD742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  คะแนน</w:t>
            </w:r>
          </w:p>
          <w:p w:rsidR="0022335C" w:rsidRPr="008A1E50" w:rsidRDefault="0022335C" w:rsidP="0022335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2335C" w:rsidRPr="008A1E50" w:rsidRDefault="0022335C" w:rsidP="0022335C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rPr>
          <w:trHeight w:val="276"/>
        </w:trPr>
        <w:tc>
          <w:tcPr>
            <w:tcW w:w="3543" w:type="dxa"/>
            <w:tcBorders>
              <w:top w:val="single" w:sz="4" w:space="0" w:color="auto"/>
            </w:tcBorders>
          </w:tcPr>
          <w:p w:rsidR="00AD7427" w:rsidRPr="008A1E50" w:rsidRDefault="00AD7427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ระดับความสำเร็จของโครงการดีเด่นตามหลักเกณฑ์การบริหารจัดการที่ดี</w:t>
            </w:r>
          </w:p>
          <w:p w:rsidR="00AD7427" w:rsidRPr="008A1E50" w:rsidRDefault="00AD7427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อปท.</w:t>
            </w:r>
            <w:r w:rsidR="000F776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ดำเนินการเสนอโครงการดีเด่นหรือมีความส</w:t>
            </w:r>
            <w:r w:rsidR="00AC2EF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ำคัญของท้องถิ่น </w:t>
            </w:r>
            <w:r w:rsidR="000F776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AC2EF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 </w:t>
            </w:r>
            <w:r w:rsidR="000F776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โครงการต่อคณะกรรมการจังหวัดและดำเนินการประเมินผลตามตัวชี้วัดที่กำหนด</w:t>
            </w:r>
          </w:p>
          <w:p w:rsidR="00990E66" w:rsidRPr="008A1E50" w:rsidRDefault="000F7763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4.1 ความโดดเด่นและความยุ่งยากหรือข้อจำกัดของโครงการ</w:t>
            </w:r>
          </w:p>
          <w:p w:rsidR="00F7608E" w:rsidRPr="008A1E50" w:rsidRDefault="00F7608E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7427" w:rsidRPr="008A1E50" w:rsidRDefault="00AD7427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D7427" w:rsidRPr="008A1E50" w:rsidRDefault="00AD7427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AD7427" w:rsidRPr="008A1E50" w:rsidRDefault="000F7763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0F7763" w:rsidRPr="008A1E50" w:rsidRDefault="000F7763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จากโครงการดี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เด่นหรือสำคัญของ อปท.ที่ได้ตกลงไว้กับ</w:t>
            </w:r>
            <w:r w:rsidR="005B1D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ก.อบต.จังหวัดสุรินทร์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โดยโครงการที่เสนอต้องเป็นโครงการดีเด่นหรือมีความสำคัญ</w:t>
            </w:r>
            <w:r w:rsidR="00990E66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และมีลักษณะเป็นไปตามหลักเกณฑ์การบริหารจัดการที่ดีและมีความยั่งยืนต่อ</w:t>
            </w:r>
            <w:r w:rsidR="00E23AB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เนื่อง  สำหรับเกณฑ์การประเมินเป็</w:t>
            </w:r>
            <w:r w:rsidR="00990E66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นไปตามที่กำหนด</w:t>
            </w:r>
          </w:p>
          <w:p w:rsidR="00B940A6" w:rsidRPr="008A1E50" w:rsidRDefault="00B940A6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8A1E50" w:rsidRDefault="00B940A6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8A1E50" w:rsidRDefault="00B940A6" w:rsidP="00092820">
            <w:pPr>
              <w:ind w:firstLine="720"/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092820">
            <w:pPr>
              <w:ind w:firstLine="720"/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Default="00092820" w:rsidP="00092820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42D2" w:rsidRDefault="007B42D2" w:rsidP="00092820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42D2" w:rsidRPr="008A1E50" w:rsidRDefault="007B42D2" w:rsidP="00092820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c>
          <w:tcPr>
            <w:tcW w:w="3543" w:type="dxa"/>
            <w:vAlign w:val="center"/>
          </w:tcPr>
          <w:p w:rsidR="00990E66" w:rsidRPr="008A1E50" w:rsidRDefault="009363C1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</w:t>
            </w:r>
            <w:r w:rsidR="00990E66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วชี้วัด</w:t>
            </w:r>
          </w:p>
        </w:tc>
        <w:tc>
          <w:tcPr>
            <w:tcW w:w="992" w:type="dxa"/>
            <w:vAlign w:val="center"/>
          </w:tcPr>
          <w:p w:rsidR="00990E66" w:rsidRPr="008A1E50" w:rsidRDefault="00990E66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990E66" w:rsidRPr="008A1E50" w:rsidRDefault="00990E66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990E66" w:rsidRPr="008A1E50" w:rsidRDefault="00990E66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990E66" w:rsidRPr="008A1E50" w:rsidRDefault="00990E66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255968">
        <w:trPr>
          <w:trHeight w:val="9791"/>
        </w:trPr>
        <w:tc>
          <w:tcPr>
            <w:tcW w:w="3543" w:type="dxa"/>
            <w:tcBorders>
              <w:bottom w:val="single" w:sz="4" w:space="0" w:color="auto"/>
            </w:tcBorders>
          </w:tcPr>
          <w:p w:rsidR="00990E66" w:rsidRPr="008A1E50" w:rsidRDefault="00990E66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4.1.1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ลักษณะความโดดเด่นของโครงการ</w:t>
            </w:r>
          </w:p>
          <w:p w:rsidR="009363C1" w:rsidRPr="008A1E50" w:rsidRDefault="009363C1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990E66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เป็นโครงการที่มีลักษณะโดดเด่น</w:t>
            </w:r>
          </w:p>
          <w:p w:rsidR="00990E66" w:rsidRPr="008A1E50" w:rsidRDefault="00990E66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="000A1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ข้อขึ้นไป</w:t>
            </w:r>
          </w:p>
          <w:p w:rsidR="009363C1" w:rsidRPr="008A1E50" w:rsidRDefault="009363C1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90E66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เป็นโครงการที่มีลักษณะโดดเด่น </w:t>
            </w:r>
          </w:p>
          <w:p w:rsidR="00990E66" w:rsidRPr="008A1E50" w:rsidRDefault="00990E66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="000A1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</w:t>
            </w:r>
          </w:p>
          <w:p w:rsidR="00990E66" w:rsidRPr="008A1E50" w:rsidRDefault="009363C1" w:rsidP="00990E6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เป็นโครงการที่มีลักษณะโดดเด่น </w:t>
            </w:r>
          </w:p>
          <w:p w:rsidR="009363C1" w:rsidRPr="008A1E50" w:rsidRDefault="009363C1" w:rsidP="009363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 ข้อ</w:t>
            </w:r>
          </w:p>
          <w:p w:rsidR="00990E66" w:rsidRPr="008A1E50" w:rsidRDefault="009363C1" w:rsidP="00990E6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990E66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ไม่มีการดำเนินโครงการในลักษณะ</w:t>
            </w:r>
          </w:p>
          <w:p w:rsidR="00990E66" w:rsidRPr="008A1E50" w:rsidRDefault="00990E66" w:rsidP="00990E6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ดังกล่าว</w:t>
            </w:r>
          </w:p>
          <w:p w:rsidR="00990E66" w:rsidRPr="008A1E50" w:rsidRDefault="00990E66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90E66" w:rsidRPr="008A1E50" w:rsidRDefault="00990E66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E66" w:rsidRPr="008A1E50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1E50" w:rsidRDefault="008A1E5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90E66" w:rsidRPr="008A1E50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990E66" w:rsidRPr="008A1E50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90E66" w:rsidRPr="008A1E50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990E66" w:rsidRPr="008A1E50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90E66" w:rsidRPr="008A1E50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990E66" w:rsidRPr="008A1E50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90E66" w:rsidRPr="008A1E50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90E66" w:rsidRPr="008A1E50" w:rsidRDefault="00990E66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990E66" w:rsidRPr="008A1E50" w:rsidRDefault="00977393" w:rsidP="00977393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977393" w:rsidRPr="008A1E50" w:rsidRDefault="00977393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1.1 เป็นโครงการที่ อปท. ได้ริเริ่มขึ้นมาใหม่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พัฒนาต่อยอดขึ้นใหม่  ซึ่งมีลักษณะแตกต่างไปจากการดำเนินงานของ อปท. อื่นในจังหวัด</w:t>
            </w:r>
          </w:p>
          <w:p w:rsidR="00977393" w:rsidRPr="008A1E50" w:rsidRDefault="00977393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1.2 เป็นโครงการที่เกิดขึ้นเพื่อมุ่งแก้ไขปัญหาและความต้องการของประชาชน โดยมีจำนวนผู้รับประโยชน์จากโครงการมากพอหรือเป็น</w:t>
            </w:r>
            <w:r w:rsidR="0066603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สำคัญพอที่จะแสดง</w:t>
            </w:r>
            <w:r w:rsidR="0025596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ให้เห็นว่าโครงการนี้มีประโยชน์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มีความเหมาะสมและคุ้มค่า</w:t>
            </w:r>
          </w:p>
          <w:p w:rsidR="00977393" w:rsidRPr="008A1E50" w:rsidRDefault="00977393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1.3 เป็นโครงการที่เกิดจากการมีส่วนร่วมของชุมชน/ภาคประชาชนในการตัดสินใจร่วมกันและร่วมมือกันในการดำเนินงานกับ อปท.เพื่อให้บรรลุวัตถุประสงค์ของโครงการ</w:t>
            </w:r>
          </w:p>
          <w:p w:rsidR="00977393" w:rsidRPr="008A1E50" w:rsidRDefault="00977393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1.4 เป็นโครงการที่สามารถ</w:t>
            </w:r>
            <w:r w:rsidR="00324EB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เป็นต้นแบบให้กับ อปท. หน่วยงาน/องค์กรต่างๆ ได้</w:t>
            </w:r>
          </w:p>
          <w:p w:rsidR="00324EB4" w:rsidRPr="008A1E50" w:rsidRDefault="00324EB4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1.5 เป็นโครงการที่ได้รับสิทธิบัตรหรือทรัพย์สินทางปัญญาหรือมาตรฐานอื่นที่ได้รับการรับรองจากทางราชการ</w:t>
            </w:r>
          </w:p>
          <w:p w:rsidR="009363C1" w:rsidRPr="008A1E50" w:rsidRDefault="009363C1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25596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324EB4" w:rsidRPr="008A1E50" w:rsidRDefault="009363C1" w:rsidP="00324EB4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A1D1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324EB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โครงการและรายละเอียด</w:t>
            </w:r>
          </w:p>
          <w:p w:rsidR="009F54F0" w:rsidRPr="008A1E50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A1D1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F54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แผนพัฒนาสามปี</w:t>
            </w:r>
          </w:p>
          <w:p w:rsidR="00324EB4" w:rsidRPr="008A1E50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A1D1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F54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รายชื่อผู้เข้าร่วมโครงการ</w:t>
            </w:r>
          </w:p>
          <w:p w:rsidR="009F54F0" w:rsidRPr="008A1E50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A1D1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F54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 ของชุมชน หรือภาคประชาชน</w:t>
            </w:r>
          </w:p>
          <w:p w:rsidR="009F54F0" w:rsidRPr="008A1E50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A1D1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F54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เป็นศูนย์การเรียนรู้</w:t>
            </w:r>
          </w:p>
          <w:p w:rsidR="009F54F0" w:rsidRPr="008A1E50" w:rsidRDefault="009363C1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A1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F54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หลักฐานการจดทะเบียนสิทธิบัตรหรือทรัพย์สินทางปัญญา</w:t>
            </w:r>
          </w:p>
          <w:p w:rsidR="00324EB4" w:rsidRPr="008A1E50" w:rsidRDefault="009363C1" w:rsidP="009F54F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A1D1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F54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ใบแสดงการรับรองมาตรฐาน</w:t>
            </w:r>
          </w:p>
          <w:p w:rsidR="00324EB4" w:rsidRPr="008A1E50" w:rsidRDefault="009363C1" w:rsidP="0097739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A1D1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9F54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ใบแสดงการรับรางวัล</w:t>
            </w:r>
          </w:p>
          <w:p w:rsidR="00255968" w:rsidRPr="008A1E50" w:rsidRDefault="00255968" w:rsidP="0097739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55968" w:rsidRPr="008A1E50" w:rsidRDefault="00255968" w:rsidP="0097739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55968" w:rsidRPr="008A1E50" w:rsidRDefault="00255968" w:rsidP="0097739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rPr>
          <w:trHeight w:val="600"/>
        </w:trPr>
        <w:tc>
          <w:tcPr>
            <w:tcW w:w="3543" w:type="dxa"/>
            <w:tcBorders>
              <w:top w:val="single" w:sz="4" w:space="0" w:color="auto"/>
            </w:tcBorders>
          </w:tcPr>
          <w:p w:rsidR="009F54F0" w:rsidRPr="008A1E50" w:rsidRDefault="009F54F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4.1.2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ความยุ่งยากหรือข้อจำกัดของโครงการ</w:t>
            </w:r>
          </w:p>
          <w:p w:rsidR="00CB1CA8" w:rsidRPr="008A1E50" w:rsidRDefault="00666034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9F54F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มีความยุ่งยากหรือข้อจำกัดของ</w:t>
            </w:r>
          </w:p>
          <w:p w:rsidR="009F54F0" w:rsidRPr="008A1E50" w:rsidRDefault="009F54F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CB1CA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5 ข้อ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9F54F0" w:rsidRPr="008A1E50" w:rsidRDefault="00666034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B1CA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มีความยุ่งยากหรือข้อจำกัดของ        โครงการ จำนวน 3-4 ข้อ</w:t>
            </w:r>
          </w:p>
          <w:p w:rsidR="00CB1CA8" w:rsidRPr="008A1E50" w:rsidRDefault="00666034" w:rsidP="00CB1CA8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B1CA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มีความยุ่งยากหรือข้อจำกัดของ</w:t>
            </w:r>
          </w:p>
          <w:p w:rsidR="009F54F0" w:rsidRPr="008A1E50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โครงการไม่เกิน 2 ข้อ</w:t>
            </w:r>
          </w:p>
          <w:p w:rsidR="00255968" w:rsidRPr="008A1E50" w:rsidRDefault="00666034" w:rsidP="00CB1CA8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B1CA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่</w:t>
            </w:r>
            <w:r w:rsidR="00CB1CA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มีความยุ่งยากหรือข้อจำกัดในการ</w:t>
            </w:r>
          </w:p>
          <w:p w:rsidR="009F54F0" w:rsidRPr="008A1E50" w:rsidRDefault="00CB1CA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ดำเนินงาน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8A1E50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F54F0" w:rsidRPr="008A1E50" w:rsidRDefault="009F54F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255968" w:rsidRPr="008A1E50" w:rsidRDefault="009F54F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9F54F0" w:rsidRPr="008A1E50" w:rsidRDefault="00CB1CA8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1. ความไม่พร้อมของพื้นที่ในการดำเนินงาน</w:t>
            </w:r>
          </w:p>
          <w:p w:rsidR="009F54F0" w:rsidRPr="008A1E50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2. ต้องทำความตกลงหรือขอความร่วมมือกับประชาชนหน่วยงานอื่นหรือพื้นที่ข้างเคียง</w:t>
            </w:r>
          </w:p>
          <w:p w:rsidR="00255968" w:rsidRPr="008A1E50" w:rsidRDefault="009F54F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="00CB1CA8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.มีการออกข้อบัญญัติท้องถิ่นเพื่อให้สามารถดำเนินโครงการได้</w:t>
            </w:r>
          </w:p>
          <w:p w:rsidR="00255968" w:rsidRPr="008A1E50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4. ต้องมีการประเมินผลกระทบด้านสิ่งแวดล้อม</w:t>
            </w:r>
          </w:p>
          <w:p w:rsidR="00146747" w:rsidRPr="008A1E50" w:rsidRDefault="00CB1CA8" w:rsidP="0014674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 </w:t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ต้องบริหารโครงการภายใต้ข้อจำกัดงบประมาณหรือบุคลากร</w:t>
            </w:r>
          </w:p>
          <w:p w:rsidR="00146747" w:rsidRPr="008A1E50" w:rsidRDefault="00146747" w:rsidP="0014674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6. ต้องได้รับการรับรองการประเมินมาตรฐานจากองค์กรหรือหน่วยงานภายนอก</w:t>
            </w:r>
          </w:p>
          <w:p w:rsidR="00255968" w:rsidRDefault="00146747" w:rsidP="0014674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7. เป็นโครงการที่มีความยุ่งยากหรือมีข้อจำกัดนอกเหนือจากปัจจัยข้างต้น ระบุ..................</w:t>
            </w:r>
          </w:p>
          <w:p w:rsidR="007B42D2" w:rsidRPr="008A1E50" w:rsidRDefault="007B42D2" w:rsidP="00146747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c>
          <w:tcPr>
            <w:tcW w:w="3543" w:type="dxa"/>
            <w:vAlign w:val="center"/>
          </w:tcPr>
          <w:p w:rsidR="00B24D4C" w:rsidRPr="008A1E50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B24D4C" w:rsidRPr="008A1E50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B24D4C" w:rsidRPr="008A1E50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B24D4C" w:rsidRPr="008A1E50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B24D4C" w:rsidRPr="008A1E50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146747">
        <w:trPr>
          <w:trHeight w:val="3837"/>
        </w:trPr>
        <w:tc>
          <w:tcPr>
            <w:tcW w:w="3543" w:type="dxa"/>
            <w:tcBorders>
              <w:bottom w:val="single" w:sz="4" w:space="0" w:color="auto"/>
            </w:tcBorders>
          </w:tcPr>
          <w:p w:rsidR="00B24D4C" w:rsidRPr="008A1E50" w:rsidRDefault="00B24D4C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8A1E50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4D4C" w:rsidRPr="008A1E50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8A1E50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8A1E50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4D4C" w:rsidRPr="008A1E50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DA0338" w:rsidRPr="008A1E50" w:rsidRDefault="00DA0338" w:rsidP="00DA0338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8011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บรรลุผลตามข้อมูล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:rsidR="00B24D4C" w:rsidRPr="008A1E50" w:rsidRDefault="00DA0338" w:rsidP="00B24D4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บันทึกความร่วมมือ (</w:t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B24D4C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ข้อบัญญัติท้องถิ่น</w:t>
            </w:r>
          </w:p>
          <w:p w:rsidR="00B24D4C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รายงานผลกระทบสิ่งแวดล้อม</w:t>
            </w:r>
          </w:p>
          <w:p w:rsidR="00B24D4C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B24D4C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ผู้รับผิดชอบโครงการ</w:t>
            </w:r>
          </w:p>
          <w:p w:rsidR="00B24D4C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ใบแสดงการรับรองมาตรฐาน</w:t>
            </w:r>
          </w:p>
          <w:p w:rsidR="00146747" w:rsidRPr="008A1E50" w:rsidRDefault="00146747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rPr>
          <w:trHeight w:val="4854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24D4C" w:rsidRPr="008A1E50" w:rsidRDefault="002E76C5" w:rsidP="00B24D4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4.2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ประโยชน์ของโครงการต่อประชาชนและสังคม</w:t>
            </w:r>
          </w:p>
          <w:p w:rsidR="002E76C5" w:rsidRPr="008A1E50" w:rsidRDefault="002E76C5" w:rsidP="00B24D4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4.2.1 จำนวนประชาชนกลุ่มเป้าหมายที่ได้รับประโยชน์</w:t>
            </w:r>
          </w:p>
          <w:p w:rsidR="002E76C5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E76C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B24D4C" w:rsidRPr="008A1E50" w:rsidRDefault="002E76C5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ประโยชน์เกินกว่าร้อยละ 90 </w:t>
            </w:r>
            <w:r w:rsidR="00B24D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2E76C5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E76C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B24D4C" w:rsidRPr="008A1E50" w:rsidRDefault="002E76C5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ประโยชน์ตั้งแต่ร้อยละ 80-90</w:t>
            </w:r>
          </w:p>
          <w:p w:rsidR="002E76C5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E76C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B24D4C" w:rsidRPr="008A1E50" w:rsidRDefault="002E76C5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ประโยชน์ตั้งแต่ร้อยละ 70-80</w:t>
            </w:r>
          </w:p>
          <w:p w:rsidR="002E76C5" w:rsidRPr="008A1E50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E76C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2E76C5" w:rsidRPr="008A1E50" w:rsidRDefault="002E76C5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ประโยชน์ต่ำกว่าร้อยละ 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4D4C" w:rsidRPr="008A1E50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8A1E50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0338" w:rsidRPr="008A1E50" w:rsidRDefault="00DA0338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0338" w:rsidRPr="008A1E50" w:rsidRDefault="00DA0338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8A1E50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B24D4C" w:rsidRPr="008A1E50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8A1E50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B24D4C" w:rsidRPr="008A1E50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8A1E50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B24D4C" w:rsidRPr="008A1E50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8A1E50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24D4C" w:rsidRPr="008A1E50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B24D4C" w:rsidRPr="008A1E50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8A1E50" w:rsidRDefault="002E76C5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A0338" w:rsidRPr="008A1E50" w:rsidRDefault="00DA0338" w:rsidP="00DA0338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14674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2E76C5" w:rsidRPr="008A1E50" w:rsidRDefault="00DA0338" w:rsidP="002E76C5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E76C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รายชื่อผู้เข้าร่วมตามกลุ่มเป้าหมายหรือประชาชนผู้ได้รับประโยชน์</w:t>
            </w:r>
          </w:p>
          <w:p w:rsidR="002E76C5" w:rsidRPr="008A1E50" w:rsidRDefault="00DA0338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2E76C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การยืนยันข้อมูลจากผู้นำท้องถิ่น กำนัน ผู้ใหญ่บ้าน</w:t>
            </w:r>
          </w:p>
          <w:p w:rsidR="00B24D4C" w:rsidRPr="008A1E50" w:rsidRDefault="00DA0338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2E76C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ผลลัพธ์ของโครงการ</w:t>
            </w:r>
          </w:p>
          <w:p w:rsidR="00146747" w:rsidRPr="008A1E50" w:rsidRDefault="00146747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rPr>
          <w:trHeight w:val="4513"/>
        </w:trPr>
        <w:tc>
          <w:tcPr>
            <w:tcW w:w="3543" w:type="dxa"/>
            <w:tcBorders>
              <w:top w:val="single" w:sz="4" w:space="0" w:color="auto"/>
            </w:tcBorders>
          </w:tcPr>
          <w:p w:rsidR="002E76C5" w:rsidRPr="008A1E50" w:rsidRDefault="002E76C5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4.2.2 การประเมินความพึงพอใจ</w:t>
            </w:r>
            <w:r w:rsidR="00C34D9F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ของประชาชน</w:t>
            </w:r>
            <w:r w:rsidR="00146747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ในพื้นที่</w:t>
            </w:r>
            <w:r w:rsidR="00C34D9F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ต่อการดำเนินโครงการ</w:t>
            </w:r>
          </w:p>
          <w:p w:rsidR="002E76C5" w:rsidRPr="008A1E50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34D9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ประชาชนมีความพึงพอใจใน     โครงการไม่น้อย</w:t>
            </w:r>
            <w:r w:rsidR="002E76C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กว่าร้อยละ 90 </w:t>
            </w:r>
          </w:p>
          <w:p w:rsidR="002E76C5" w:rsidRPr="008A1E50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34D9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มีการประเมินความพึงพอใจของ        ประชาชนโดยคณะกรรมการที่มี         บุคคลภายนอกร่วมเป็นกรรมการ</w:t>
            </w:r>
          </w:p>
          <w:p w:rsidR="00C34D9F" w:rsidRPr="008A1E50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34D9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มีการแต่งตั้งคณะกรรมการ       ประเมินผลโดยมีบุคคลภายนอกร่วม</w:t>
            </w:r>
          </w:p>
          <w:p w:rsidR="002E76C5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เป็นกรรมการ</w:t>
            </w:r>
          </w:p>
          <w:p w:rsidR="0055033E" w:rsidRPr="008A1E50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34D9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ไม่มีการดำเนินการใดๆ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0338" w:rsidRPr="008A1E50" w:rsidRDefault="00DA0338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0338" w:rsidRPr="008A1E50" w:rsidRDefault="00DA0338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8A1E50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E76C5" w:rsidRPr="008A1E50" w:rsidRDefault="002E76C5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DA0338" w:rsidRPr="008A1E50" w:rsidRDefault="00DA0338" w:rsidP="00DA0338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14674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2E76C5" w:rsidRPr="008A1E50" w:rsidRDefault="00DA0338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34D9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คำสั่งแต่งตั้งคณะกรรมการประเมิน</w:t>
            </w:r>
          </w:p>
          <w:p w:rsidR="002E76C5" w:rsidRPr="008A1E50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34D9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รายงานผลการประเมินความพึงพอใจ</w:t>
            </w:r>
          </w:p>
          <w:p w:rsidR="002E76C5" w:rsidRPr="008A1E50" w:rsidRDefault="002E76C5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8A1E50" w:rsidRDefault="00B940A6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8A1E50" w:rsidRDefault="00B940A6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c>
          <w:tcPr>
            <w:tcW w:w="3543" w:type="dxa"/>
            <w:vAlign w:val="center"/>
          </w:tcPr>
          <w:p w:rsidR="00C34D9F" w:rsidRPr="008A1E50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C34D9F" w:rsidRPr="008A1E50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C34D9F" w:rsidRPr="008A1E50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C34D9F" w:rsidRPr="008A1E50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C34D9F" w:rsidRPr="008A1E50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191491">
        <w:trPr>
          <w:trHeight w:val="4066"/>
        </w:trPr>
        <w:tc>
          <w:tcPr>
            <w:tcW w:w="3543" w:type="dxa"/>
            <w:tcBorders>
              <w:bottom w:val="single" w:sz="4" w:space="0" w:color="auto"/>
            </w:tcBorders>
          </w:tcPr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4.2.3 </w:t>
            </w:r>
            <w:r w:rsidRPr="008A1E50"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  <w:t>การนำผลการประเมินความพึงพอใจ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ของประชาชนไปปรับปรุงการปฏิบัติงาน  โปรดระบุเรื่อง........</w:t>
            </w:r>
          </w:p>
          <w:p w:rsidR="0055033E" w:rsidRPr="008A1E50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C34D9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นำผลการประเมินไปปรับปรุง</w:t>
            </w:r>
          </w:p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จำนวน3 เรื่องขึ้นไป </w:t>
            </w:r>
          </w:p>
          <w:p w:rsidR="0055033E" w:rsidRPr="008A1E50" w:rsidRDefault="0055033E" w:rsidP="0055033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นำผลการประเมินไปปรับปรุง</w:t>
            </w:r>
          </w:p>
          <w:p w:rsidR="0055033E" w:rsidRPr="008A1E50" w:rsidRDefault="0055033E" w:rsidP="0055033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2 เรื่อง </w:t>
            </w:r>
          </w:p>
          <w:p w:rsidR="0055033E" w:rsidRPr="008A1E50" w:rsidRDefault="0055033E" w:rsidP="0055033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นำผลการประเมินไปปรับปรุง</w:t>
            </w:r>
          </w:p>
          <w:p w:rsidR="0055033E" w:rsidRPr="008A1E50" w:rsidRDefault="0055033E" w:rsidP="0055033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1 เรื่อง </w:t>
            </w:r>
          </w:p>
          <w:p w:rsidR="00C34D9F" w:rsidRPr="008A1E50" w:rsidRDefault="0055033E" w:rsidP="0014674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ไม่มีการนำผลการประเมินไป     ปรับปรุง</w:t>
            </w:r>
          </w:p>
          <w:p w:rsidR="00146747" w:rsidRPr="008A1E50" w:rsidRDefault="00146747" w:rsidP="0014674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14674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14674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4D9F" w:rsidRPr="008A1E50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C34D9F" w:rsidRPr="008A1E50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0.40</w:t>
            </w:r>
          </w:p>
          <w:p w:rsidR="00C34D9F" w:rsidRPr="008A1E50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C34D9F" w:rsidRPr="008A1E50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55033E" w:rsidRPr="008A1E50" w:rsidRDefault="0055033E" w:rsidP="0055033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14674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C34D9F" w:rsidRPr="008A1E50" w:rsidRDefault="0055033E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ข้อเสนอแนะและปัญหาในการดำเนินโครงการ</w:t>
            </w:r>
          </w:p>
          <w:p w:rsidR="00C34D9F" w:rsidRPr="008A1E50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ผลการแก้ไขปัญหา</w:t>
            </w:r>
          </w:p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8A1E50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rPr>
          <w:trHeight w:val="3680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959E2" w:rsidRPr="008A1E50" w:rsidRDefault="000959E2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4.2.4 มีการแลกเปลี่ยนเรียนรู้</w:t>
            </w:r>
          </w:p>
          <w:p w:rsidR="000959E2" w:rsidRPr="008A1E50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310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มีการขยายผลหรือเป็นวิทยากร        ถ่ายทอดองค์ความรู้สู่ อปท.อื่น</w:t>
            </w:r>
          </w:p>
          <w:p w:rsidR="000959E2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310AC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มีการแลกเปลี่ยนเรียนรู้หรือขยายผล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ภ</w:t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ายในองค์กร ชุมชน โดยมีการนำไปปรับใช้ตามความเหมาะสม</w:t>
            </w:r>
          </w:p>
          <w:p w:rsidR="000959E2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310AC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มีช่องทางเผยแพร่ประชาสัมพันธ์        ผลงานองค์ความรู้ต่อสาธารณะ</w:t>
            </w:r>
          </w:p>
          <w:p w:rsidR="0029089F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310AC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</w:t>
            </w:r>
            <w:r w:rsidR="0029089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แลกเปลี่ยนเรียนรู้กับ </w:t>
            </w:r>
          </w:p>
          <w:p w:rsidR="000959E2" w:rsidRPr="008A1E50" w:rsidRDefault="002908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อปท.อื่น</w:t>
            </w:r>
          </w:p>
          <w:p w:rsidR="00146747" w:rsidRPr="008A1E50" w:rsidRDefault="00146747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59E2" w:rsidRPr="008A1E50" w:rsidRDefault="000959E2" w:rsidP="000959E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0959E2" w:rsidRPr="008A1E50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0.40</w:t>
            </w:r>
          </w:p>
          <w:p w:rsidR="000959E2" w:rsidRPr="008A1E50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0959E2" w:rsidRPr="008A1E50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959E2" w:rsidRPr="008A1E50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55033E" w:rsidRPr="008A1E50" w:rsidRDefault="0055033E" w:rsidP="0055033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14674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835E6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เช่น</w:t>
            </w:r>
          </w:p>
          <w:p w:rsidR="000959E2" w:rsidRPr="008A1E50" w:rsidRDefault="0055033E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310AC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416FC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เป็นศูนย์การเรียนรู้</w:t>
            </w:r>
          </w:p>
          <w:p w:rsidR="000959E2" w:rsidRPr="008A1E50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16FC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เผยแ</w:t>
            </w:r>
            <w:r w:rsidR="00274A0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พร่ผลงานทางวิทยุ </w:t>
            </w:r>
            <w:r w:rsidR="0014674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โทรทัศน์ </w:t>
            </w:r>
            <w:r w:rsidR="00274A0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เว็บ</w:t>
            </w:r>
            <w:r w:rsidR="00416FC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ไซด์</w:t>
            </w:r>
          </w:p>
          <w:p w:rsidR="00416FC2" w:rsidRPr="008A1E50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16FC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หนังสือขออนุญาตศึกษาดูงานจากหน่วยงานอื่น</w:t>
            </w:r>
          </w:p>
          <w:p w:rsidR="00416FC2" w:rsidRPr="008A1E50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16FC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หนังสือเชิญเป็นวิทยากรบรรยายถ่ายทอดความรู้</w:t>
            </w:r>
          </w:p>
          <w:p w:rsidR="000959E2" w:rsidRPr="008A1E50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8A1E50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rPr>
          <w:trHeight w:val="5044"/>
        </w:trPr>
        <w:tc>
          <w:tcPr>
            <w:tcW w:w="3543" w:type="dxa"/>
            <w:tcBorders>
              <w:top w:val="single" w:sz="4" w:space="0" w:color="auto"/>
            </w:tcBorders>
          </w:tcPr>
          <w:p w:rsidR="00416FC2" w:rsidRPr="008A1E50" w:rsidRDefault="00416FC2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4.2.5 เกิดความร่วมมือระหว่าง</w:t>
            </w:r>
            <w:r w:rsidR="0061236C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ประชาชน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หน่วยงาน/องค์กรต่างพื้นที่ อปท.</w:t>
            </w:r>
          </w:p>
          <w:p w:rsidR="00D41C72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16FC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มีเครือข่ายความร่วมมือในรูปแบบ</w:t>
            </w:r>
          </w:p>
          <w:p w:rsidR="00416FC2" w:rsidRPr="008A1E50" w:rsidRDefault="00416FC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บันทึกข้อตกลง 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146747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6FC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="00D41C7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เครือข่ายพหุภาคี (ภาคประชาชน/</w:t>
            </w:r>
          </w:p>
          <w:p w:rsidR="00416FC2" w:rsidRPr="008A1E50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หน่วยงาน/องค์กร)เพื่อดำเนินโครงการระหว่างพื้นที่อย่างต่อเนื่องเป็นรูปธรรม</w:t>
            </w:r>
          </w:p>
          <w:p w:rsidR="00D41C72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41C7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มีความร่วมมือระหว่างประชาชน </w:t>
            </w:r>
          </w:p>
          <w:p w:rsidR="00D41C72" w:rsidRPr="008A1E50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หน่วยงาน/องค์กรต่างพื้นที่ อปท.</w:t>
            </w:r>
          </w:p>
          <w:p w:rsidR="00416FC2" w:rsidRPr="008A1E50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และมีความต่อเนื่อง</w:t>
            </w:r>
          </w:p>
          <w:p w:rsidR="00416FC2" w:rsidRPr="008A1E50" w:rsidRDefault="0061236C" w:rsidP="00C25D3B">
            <w:pPr>
              <w:contextualSpacing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6FC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  <w:r w:rsidR="00D41C7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ความร่วมมือ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6FC2" w:rsidRPr="008A1E50" w:rsidRDefault="00416FC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8A1E50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1E50" w:rsidRDefault="008A1E50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8A1E50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416FC2" w:rsidRPr="008A1E50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8A1E50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416FC2" w:rsidRPr="008A1E50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8A1E50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8A1E50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416FC2" w:rsidRPr="008A1E50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8A1E50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16FC2" w:rsidRPr="008A1E50" w:rsidRDefault="00416FC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61236C" w:rsidRPr="008A1E50" w:rsidRDefault="0061236C" w:rsidP="0061236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14674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416FC2" w:rsidRPr="008A1E50" w:rsidRDefault="0061236C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D41C7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บันทึกข้อตกลง (</w:t>
            </w:r>
            <w:r w:rsidR="00D41C72" w:rsidRPr="008A1E50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  <w:r w:rsidR="00D41C7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416FC2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D41C72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รายชื่อเครือข่ายหน่วยงานหรือองค์กรที่เข้าร่วม</w:t>
            </w:r>
          </w:p>
          <w:p w:rsidR="00416FC2" w:rsidRPr="008A1E50" w:rsidRDefault="00416FC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8A1E50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8A1E50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8A1E50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8A1E50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8A1E50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09282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09282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09282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09282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747" w:rsidRPr="008A1E50" w:rsidRDefault="00146747" w:rsidP="0009282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DF0" w:rsidRPr="008A1E50" w:rsidTr="00191491">
        <w:tc>
          <w:tcPr>
            <w:tcW w:w="3543" w:type="dxa"/>
            <w:vAlign w:val="center"/>
          </w:tcPr>
          <w:p w:rsidR="00415ED6" w:rsidRPr="008A1E50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415ED6" w:rsidRPr="008A1E50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415ED6" w:rsidRPr="008A1E50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15ED6" w:rsidRPr="008A1E50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415ED6" w:rsidRPr="008A1E50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191491">
        <w:trPr>
          <w:trHeight w:val="6186"/>
        </w:trPr>
        <w:tc>
          <w:tcPr>
            <w:tcW w:w="3543" w:type="dxa"/>
            <w:tcBorders>
              <w:bottom w:val="single" w:sz="4" w:space="0" w:color="auto"/>
            </w:tcBorders>
          </w:tcPr>
          <w:p w:rsidR="000112AA" w:rsidRPr="008A1E50" w:rsidRDefault="000112AA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4.3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ความคุ้มค่าและความยั่งยืนของโครงการ</w:t>
            </w:r>
          </w:p>
          <w:p w:rsidR="000112AA" w:rsidRPr="008A1E50" w:rsidRDefault="000112AA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4.3.1 ด้านการใช้จ่ายงบประมาณ</w:t>
            </w:r>
          </w:p>
          <w:p w:rsidR="000112AA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112A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มีการใช้จ่ายงบประมาณตาม</w:t>
            </w:r>
            <w:r w:rsidR="008406F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</w:t>
            </w:r>
            <w:r w:rsidR="000112A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ครงการและได้ผลงานสูงกว่าเป้าหมายที่กำหนดไว้ รวมทั้งมีเงินเหลือจากการดำเนินงานมากกว่าร้อยละ 5 ของงบประมาณที่ตั้งไว้</w:t>
            </w:r>
          </w:p>
          <w:p w:rsidR="000112AA" w:rsidRPr="008A1E50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112A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0112AA" w:rsidRPr="008A1E50" w:rsidRDefault="000112AA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โครงการแต่ได้ผลงานสูงกว่าเป้าหมายที่กำหนดไว้</w:t>
            </w:r>
          </w:p>
          <w:p w:rsidR="000112AA" w:rsidRPr="008A1E50" w:rsidRDefault="0061236C" w:rsidP="000112A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112A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0112AA" w:rsidRPr="008A1E50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โครงการและได้ผลงานตาม</w:t>
            </w:r>
            <w:r w:rsidR="000112A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เป้าหมายที่กำหนดไว้</w:t>
            </w:r>
          </w:p>
          <w:p w:rsidR="000112AA" w:rsidRPr="008A1E50" w:rsidRDefault="008406F3" w:rsidP="000112A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112A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0112AA" w:rsidRPr="008A1E50" w:rsidRDefault="000112AA" w:rsidP="008525B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โครงการแต่ได้ผลงานต่ำกว่าเป้าหมายที่กำหนดไว้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0.40</w:t>
            </w: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8A1E50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2AA" w:rsidRPr="008A1E50" w:rsidRDefault="000112AA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BC42C9" w:rsidRPr="008A1E50" w:rsidRDefault="00BC42C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BC42C9" w:rsidRPr="008A1E50" w:rsidRDefault="00BC42C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1236C" w:rsidRPr="008A1E50" w:rsidRDefault="0061236C" w:rsidP="0061236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0112AA" w:rsidRPr="008A1E50" w:rsidRDefault="008406F3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424A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0112AA" w:rsidRPr="008A1E50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424A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บัญชีทะเบียนรายรับรายจ่าย</w:t>
            </w:r>
          </w:p>
          <w:p w:rsidR="000112AA" w:rsidRPr="008A1E50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4424A7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โครงการและรายละเอียดเป้าหมาย</w:t>
            </w:r>
          </w:p>
        </w:tc>
      </w:tr>
      <w:tr w:rsidR="005B1DF0" w:rsidRPr="008A1E50" w:rsidTr="00191491">
        <w:trPr>
          <w:trHeight w:val="4435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C42C9" w:rsidRPr="008A1E50" w:rsidRDefault="00BC42C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4.3.2 ความยั่งยืนของโครงการ</w:t>
            </w:r>
          </w:p>
          <w:p w:rsidR="008A1E50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42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มีการดำเนินการต่อเนื่องจำนวน </w:t>
            </w:r>
          </w:p>
          <w:p w:rsidR="00BC42C9" w:rsidRPr="008A1E50" w:rsidRDefault="00BC42C9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 ข้อ</w:t>
            </w:r>
          </w:p>
          <w:p w:rsidR="008A1E50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42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มีการดำเนินการต่อเนื่องจำนวน </w:t>
            </w:r>
          </w:p>
          <w:p w:rsidR="00BC42C9" w:rsidRPr="008A1E50" w:rsidRDefault="00BC42C9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 ข้อ</w:t>
            </w:r>
          </w:p>
          <w:p w:rsidR="008A1E50" w:rsidRDefault="008406F3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42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มีการดำเนินการต่อเนื่องจำนวน</w:t>
            </w:r>
          </w:p>
          <w:p w:rsidR="00BC42C9" w:rsidRPr="008A1E50" w:rsidRDefault="00BC42C9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 ข้อ</w:t>
            </w:r>
          </w:p>
          <w:p w:rsidR="00BC42C9" w:rsidRPr="008A1E50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42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ไม่มีการดำเนินการต่อเนื่อง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42C9" w:rsidRPr="008A1E50" w:rsidRDefault="00BC42C9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C42C9" w:rsidRPr="008A1E50" w:rsidRDefault="00BC42C9" w:rsidP="00BC42C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8A1E50" w:rsidRDefault="008A1E50" w:rsidP="008A1E50">
            <w:pPr>
              <w:tabs>
                <w:tab w:val="center" w:pos="384"/>
              </w:tabs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ab/>
            </w:r>
          </w:p>
          <w:p w:rsidR="00BC42C9" w:rsidRPr="008A1E50" w:rsidRDefault="00BC42C9" w:rsidP="008A1E50">
            <w:pPr>
              <w:tabs>
                <w:tab w:val="center" w:pos="384"/>
              </w:tabs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0.40</w:t>
            </w:r>
          </w:p>
          <w:p w:rsidR="008A1E50" w:rsidRDefault="008A1E50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C42C9" w:rsidRPr="008A1E50" w:rsidRDefault="00BC42C9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8A1E50" w:rsidRDefault="008A1E50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C42C9" w:rsidRPr="008A1E50" w:rsidRDefault="00BC42C9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42C9" w:rsidRPr="008A1E50" w:rsidRDefault="00BC42C9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5D46CC" w:rsidRPr="008A1E50" w:rsidRDefault="00BC42C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BC42C9" w:rsidRPr="008A1E50" w:rsidRDefault="00E23AB5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="00BC42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มีการจัดตั้งหน่วยงานหรือองค์กรเข้ามา</w:t>
            </w:r>
            <w:r w:rsidR="005D46C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รับผิดชอบโครงการอย่างต่อเนื่อง </w:t>
            </w:r>
            <w:r w:rsidR="00BC42C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ชัดเจนเป็นรูปธรรม</w:t>
            </w:r>
          </w:p>
          <w:p w:rsidR="00BC42C9" w:rsidRPr="008A1E50" w:rsidRDefault="00E23AB5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สามารถเป็นต้นแบบและขยายผลหรือเผยแพร่ไปสู่สาธารณะในระดับท้องถิ่นหรือระดับประเทศ</w:t>
            </w:r>
          </w:p>
          <w:p w:rsidR="00E23AB5" w:rsidRPr="008A1E50" w:rsidRDefault="00E23AB5" w:rsidP="00E23AB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มีประชาชนเข้ามามีส่วนร่วมในการดำเนินโครงการอย่างต่อเนื่องโดยไม่รับค่าตอบแทน</w:t>
            </w:r>
          </w:p>
          <w:p w:rsidR="008406F3" w:rsidRPr="008A1E50" w:rsidRDefault="008406F3" w:rsidP="008406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8525BB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23AB5" w:rsidRPr="008A1E50" w:rsidRDefault="008406F3" w:rsidP="00E23AB5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23AB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คำสั่งมอบหมายผู้รับผิดชอบหรือหน่วยงาน</w:t>
            </w:r>
          </w:p>
          <w:p w:rsidR="00E23AB5" w:rsidRPr="008A1E50" w:rsidRDefault="008406F3" w:rsidP="00E23AB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23AB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บัญชีทะเบียนรายรับรายจ่าย</w:t>
            </w:r>
          </w:p>
          <w:p w:rsidR="00BC42C9" w:rsidRPr="008A1E50" w:rsidRDefault="008406F3" w:rsidP="00E23AB5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23AB5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เป็นศูนย์เผยแพร่การเรียนรู้</w:t>
            </w:r>
          </w:p>
        </w:tc>
      </w:tr>
      <w:tr w:rsidR="005B1DF0" w:rsidRPr="008A1E50" w:rsidTr="00191491">
        <w:trPr>
          <w:trHeight w:val="225"/>
        </w:trPr>
        <w:tc>
          <w:tcPr>
            <w:tcW w:w="3543" w:type="dxa"/>
            <w:tcBorders>
              <w:top w:val="single" w:sz="4" w:space="0" w:color="auto"/>
            </w:tcBorders>
          </w:tcPr>
          <w:p w:rsidR="00E23AB5" w:rsidRPr="008A1E50" w:rsidRDefault="00E23AB5" w:rsidP="00191491">
            <w:pPr>
              <w:spacing w:line="216" w:lineRule="auto"/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4.4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การมีส่วนร่วมของประชาชน</w:t>
            </w:r>
          </w:p>
          <w:p w:rsidR="003D3A36" w:rsidRPr="008A1E50" w:rsidRDefault="00E23AB5" w:rsidP="00191491">
            <w:pPr>
              <w:spacing w:line="216" w:lineRule="auto"/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4.1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การมีส่วนร่วมของประชาชนในการรับรู้ ร่วมคิด/ร่วมวางแผนและร่วมดำเนิน</w:t>
            </w:r>
            <w:r w:rsidR="005D46CC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งาน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  <w:p w:rsidR="0043210F" w:rsidRPr="008A1E50" w:rsidRDefault="008406F3" w:rsidP="00191491">
            <w:pPr>
              <w:spacing w:line="216" w:lineRule="auto"/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3210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ประชาชนเข้ามามีส่วนร่วมในกา</w:t>
            </w:r>
            <w:r w:rsidR="003D3A36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</w:t>
            </w:r>
            <w:r w:rsidR="0043210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ดำเนินการปฏิบัติงานและมีส่วนร่วมในการตัดสินใจในบางขั้นตอนของการดำเนินโครงการ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3AB5" w:rsidRPr="008A1E50" w:rsidRDefault="00E23AB5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8A1E50" w:rsidRDefault="00D95CAC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8A1E50" w:rsidRDefault="00D95CAC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8A1E50" w:rsidRDefault="00D95CAC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8A1E50" w:rsidRDefault="00D95CAC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3AB5" w:rsidRPr="008A1E50" w:rsidRDefault="00E23AB5" w:rsidP="00191491">
            <w:pPr>
              <w:spacing w:line="216" w:lineRule="auto"/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8406F3" w:rsidRPr="008A1E50" w:rsidRDefault="008406F3" w:rsidP="0019149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วัดดังกล่าว</w:t>
            </w:r>
            <w:r w:rsidR="00CA4B7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D95CAC" w:rsidRPr="008A1E50" w:rsidRDefault="008406F3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D95CA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แผนผังขั้นตอนการดำเนินโครงการ</w:t>
            </w:r>
          </w:p>
          <w:p w:rsidR="00D95CAC" w:rsidRPr="008A1E50" w:rsidRDefault="008406F3" w:rsidP="0019149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D95CA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รายงานการประชุมเวทีประชาชน</w:t>
            </w:r>
          </w:p>
          <w:p w:rsidR="00D95CAC" w:rsidRPr="008A1E50" w:rsidRDefault="008406F3" w:rsidP="0019149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7189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95CA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หนังสือเชิญชวนประชาชนเข้าร่วมโครงการ</w:t>
            </w:r>
          </w:p>
          <w:p w:rsidR="00D95CAC" w:rsidRPr="008A1E50" w:rsidRDefault="008406F3" w:rsidP="0019149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95CA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ทางเว็บไซด์ของหน่วยงาน  เสียงตามสาย</w:t>
            </w:r>
          </w:p>
          <w:p w:rsidR="00B940A6" w:rsidRPr="008A1E50" w:rsidRDefault="00B940A6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92820" w:rsidRPr="008A1E50" w:rsidRDefault="00092820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B1DF0" w:rsidRPr="008A1E50" w:rsidTr="00191491">
        <w:tc>
          <w:tcPr>
            <w:tcW w:w="3543" w:type="dxa"/>
            <w:vAlign w:val="center"/>
          </w:tcPr>
          <w:p w:rsidR="0043210F" w:rsidRPr="008A1E50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43210F" w:rsidRPr="008A1E50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43210F" w:rsidRPr="008A1E50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3210F" w:rsidRPr="008A1E50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43210F" w:rsidRPr="008A1E50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5B1DF0" w:rsidRPr="008A1E50" w:rsidTr="00191491">
        <w:trPr>
          <w:trHeight w:val="3156"/>
        </w:trPr>
        <w:tc>
          <w:tcPr>
            <w:tcW w:w="3543" w:type="dxa"/>
            <w:tcBorders>
              <w:bottom w:val="single" w:sz="4" w:space="0" w:color="auto"/>
            </w:tcBorders>
          </w:tcPr>
          <w:p w:rsidR="0043210F" w:rsidRPr="008A1E50" w:rsidRDefault="00934056" w:rsidP="0019149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3210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ประชาชนมีส่วนร่วมในการวางแผน</w:t>
            </w:r>
          </w:p>
          <w:p w:rsidR="0043210F" w:rsidRPr="008A1E50" w:rsidRDefault="0043210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เช่นให้ข้อมูล ข้อเท็จจริง ให้ความคิดเห็นเพื่อประกอบการตัดสินใจของ อปท.ในการดำเนินโครงการ/กิจกรรม</w:t>
            </w:r>
          </w:p>
          <w:p w:rsidR="0043210F" w:rsidRPr="008A1E50" w:rsidRDefault="00934056" w:rsidP="0043210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3210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ประชาชนได้รับรู้ข้อมูลข่าวสาร</w:t>
            </w:r>
          </w:p>
          <w:p w:rsidR="0043210F" w:rsidRPr="008A1E50" w:rsidRDefault="00934056" w:rsidP="0043210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95CA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ประชาชนไม่มีส่วนร่วมในโครงการ</w:t>
            </w:r>
          </w:p>
          <w:p w:rsidR="0043210F" w:rsidRPr="008A1E50" w:rsidRDefault="0043210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26219" w:rsidRPr="008A1E50" w:rsidRDefault="00D2621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26219" w:rsidRPr="008A1E50" w:rsidRDefault="00D2621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5CAC" w:rsidRPr="008A1E50" w:rsidRDefault="00D95CAC" w:rsidP="001A7D3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0.40</w:t>
            </w:r>
          </w:p>
          <w:p w:rsidR="00D95CAC" w:rsidRPr="008A1E50" w:rsidRDefault="00D95CAC" w:rsidP="001A7D3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8A1E50" w:rsidRDefault="00D95CAC" w:rsidP="001A7D3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1E50" w:rsidRDefault="008A1E50" w:rsidP="001A7D37">
            <w:pPr>
              <w:tabs>
                <w:tab w:val="center" w:pos="384"/>
              </w:tabs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8A1E50" w:rsidRDefault="00D95CAC" w:rsidP="001A7D37">
            <w:pPr>
              <w:tabs>
                <w:tab w:val="center" w:pos="384"/>
              </w:tabs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D95CAC" w:rsidRPr="008A1E50" w:rsidRDefault="00D95CA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210F" w:rsidRPr="008A1E50" w:rsidRDefault="0043210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43210F" w:rsidRPr="008A1E50" w:rsidRDefault="0043210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3210F" w:rsidRPr="008A1E50" w:rsidRDefault="0043210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B1DF0" w:rsidRPr="008A1E50" w:rsidTr="00191491">
        <w:trPr>
          <w:trHeight w:val="810"/>
        </w:trPr>
        <w:tc>
          <w:tcPr>
            <w:tcW w:w="3543" w:type="dxa"/>
            <w:tcBorders>
              <w:top w:val="single" w:sz="4" w:space="0" w:color="auto"/>
            </w:tcBorders>
          </w:tcPr>
          <w:p w:rsidR="00D95CAC" w:rsidRPr="008A1E50" w:rsidRDefault="00D95CAC" w:rsidP="00D95CA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4.2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การมีส่วนร่วมของประชาชนในการติดตามตรวจสอบการดำเนินโครงการ</w:t>
            </w:r>
          </w:p>
          <w:p w:rsidR="00D95CAC" w:rsidRPr="008A1E50" w:rsidRDefault="00191491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5CA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ดำเนินการได้ 3 ข้อ</w:t>
            </w:r>
          </w:p>
          <w:p w:rsidR="0010664C" w:rsidRPr="008A1E50" w:rsidRDefault="00191491" w:rsidP="001066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066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ดำเนินการได้ 2 ข้อ</w:t>
            </w:r>
          </w:p>
          <w:p w:rsidR="0010664C" w:rsidRPr="008A1E50" w:rsidRDefault="00191491" w:rsidP="001066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066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ดำเนินการได้ 1 ข้อ</w:t>
            </w:r>
          </w:p>
          <w:p w:rsidR="0010664C" w:rsidRPr="008A1E50" w:rsidRDefault="00191491" w:rsidP="0010664C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0664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ไม่มีการดำเนินการใด</w:t>
            </w:r>
          </w:p>
          <w:p w:rsidR="00D95CAC" w:rsidRPr="008A1E50" w:rsidRDefault="00D95CAC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5CAC" w:rsidRPr="008A1E50" w:rsidRDefault="00D95CA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1E50" w:rsidRDefault="008A1E50" w:rsidP="008A1E50">
            <w:pPr>
              <w:tabs>
                <w:tab w:val="center" w:pos="384"/>
              </w:tabs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  <w:p w:rsidR="0010664C" w:rsidRPr="008A1E50" w:rsidRDefault="0010664C" w:rsidP="008A1E50">
            <w:pPr>
              <w:tabs>
                <w:tab w:val="center" w:pos="384"/>
              </w:tabs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</w:p>
          <w:p w:rsidR="0010664C" w:rsidRPr="008A1E50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0.40</w:t>
            </w:r>
          </w:p>
          <w:p w:rsidR="0010664C" w:rsidRPr="008A1E50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0.30</w:t>
            </w:r>
          </w:p>
          <w:p w:rsidR="0010664C" w:rsidRPr="008A1E50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5CAC" w:rsidRPr="008A1E50" w:rsidRDefault="00D95CA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D26219" w:rsidRPr="008A1E50" w:rsidRDefault="00D95CAC" w:rsidP="00D95CA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D26219" w:rsidRPr="008A1E50" w:rsidRDefault="00D95CAC" w:rsidP="00D95CA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1. มีการแต่งตั้งคณะกรรมการติดตามตรวจสอบผลการดำเนินโครงการโดยมีประชาชนร่วมเป็นกรรมการ</w:t>
            </w:r>
          </w:p>
          <w:p w:rsidR="00D26219" w:rsidRPr="008A1E50" w:rsidRDefault="00D95CAC" w:rsidP="00D95CA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2. มีการติดตามประเมินผลโครงการโดยคณะกรรมการ</w:t>
            </w:r>
          </w:p>
          <w:p w:rsidR="00D95CAC" w:rsidRPr="008A1E50" w:rsidRDefault="00D95CAC" w:rsidP="00D95CA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3. มีการติดตามประเมินผลโดยภาคประชาชน/องค์กร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(ที่ไม่ใช่คณะกรรมการ)</w:t>
            </w:r>
          </w:p>
          <w:p w:rsidR="00672287" w:rsidRPr="008A1E50" w:rsidRDefault="00672287" w:rsidP="00672287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593DD4" w:rsidRPr="008A1E50" w:rsidRDefault="00257F6A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593DD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คำสั่งแต่งตั้งคณะกรรมการ</w:t>
            </w:r>
          </w:p>
          <w:p w:rsidR="00593DD4" w:rsidRPr="008A1E50" w:rsidRDefault="00257F6A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593DD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รายงานการติดตามประเมินผลของคณะกรรมการ</w:t>
            </w:r>
          </w:p>
          <w:p w:rsidR="00593DD4" w:rsidRPr="008A1E50" w:rsidRDefault="00257F6A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593DD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รายงานการติดตามประเมินผลของภาคประชาชน องค์กร หรือชุมชน</w:t>
            </w: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8A1E50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8A1E50" w:rsidRDefault="00D95CAC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91491" w:rsidRPr="008A1E50" w:rsidRDefault="00191491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B940A6" w:rsidRPr="008A1E50" w:rsidRDefault="00092820" w:rsidP="00092820">
      <w:pPr>
        <w:tabs>
          <w:tab w:val="left" w:pos="7430"/>
        </w:tabs>
        <w:contextualSpacing/>
        <w:rPr>
          <w:rFonts w:ascii="TH SarabunIT๙" w:hAnsi="TH SarabunIT๙" w:cs="TH SarabunIT๙"/>
          <w:sz w:val="30"/>
          <w:szCs w:val="30"/>
        </w:rPr>
      </w:pPr>
      <w:r w:rsidRPr="008A1E50">
        <w:rPr>
          <w:rFonts w:ascii="TH SarabunIT๙" w:hAnsi="TH SarabunIT๙" w:cs="TH SarabunIT๙"/>
          <w:sz w:val="30"/>
          <w:szCs w:val="30"/>
        </w:rPr>
        <w:tab/>
      </w:r>
    </w:p>
    <w:p w:rsidR="00092820" w:rsidRPr="008A1E50" w:rsidRDefault="00092820" w:rsidP="00092820">
      <w:pPr>
        <w:tabs>
          <w:tab w:val="left" w:pos="7430"/>
        </w:tabs>
        <w:contextualSpacing/>
        <w:rPr>
          <w:rFonts w:ascii="TH SarabunIT๙" w:hAnsi="TH SarabunIT๙" w:cs="TH SarabunIT๙"/>
          <w:sz w:val="30"/>
          <w:szCs w:val="30"/>
        </w:rPr>
      </w:pPr>
    </w:p>
    <w:p w:rsidR="00092820" w:rsidRPr="008A1E50" w:rsidRDefault="00092820" w:rsidP="00092820">
      <w:pPr>
        <w:tabs>
          <w:tab w:val="left" w:pos="7430"/>
        </w:tabs>
        <w:contextualSpacing/>
        <w:rPr>
          <w:rFonts w:ascii="TH SarabunIT๙" w:hAnsi="TH SarabunIT๙" w:cs="TH SarabunIT๙"/>
          <w:sz w:val="30"/>
          <w:szCs w:val="30"/>
        </w:rPr>
      </w:pPr>
    </w:p>
    <w:p w:rsidR="00092820" w:rsidRPr="008A1E50" w:rsidRDefault="00092820" w:rsidP="00092820">
      <w:pPr>
        <w:tabs>
          <w:tab w:val="left" w:pos="7430"/>
        </w:tabs>
        <w:contextualSpacing/>
        <w:rPr>
          <w:rFonts w:ascii="TH SarabunIT๙" w:hAnsi="TH SarabunIT๙" w:cs="TH SarabunIT๙"/>
          <w:sz w:val="30"/>
          <w:szCs w:val="30"/>
        </w:rPr>
      </w:pPr>
    </w:p>
    <w:p w:rsidR="00092820" w:rsidRPr="008A1E50" w:rsidRDefault="00092820" w:rsidP="00092820">
      <w:pPr>
        <w:tabs>
          <w:tab w:val="left" w:pos="7430"/>
        </w:tabs>
        <w:contextualSpacing/>
        <w:rPr>
          <w:rFonts w:ascii="TH SarabunIT๙" w:hAnsi="TH SarabunIT๙" w:cs="TH SarabunIT๙"/>
          <w:sz w:val="30"/>
          <w:szCs w:val="30"/>
        </w:rPr>
      </w:pPr>
    </w:p>
    <w:p w:rsidR="00092820" w:rsidRPr="008A1E50" w:rsidRDefault="00092820" w:rsidP="00092820">
      <w:pPr>
        <w:tabs>
          <w:tab w:val="left" w:pos="7430"/>
        </w:tabs>
        <w:contextualSpacing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0" w:type="auto"/>
        <w:tblInd w:w="8186" w:type="dxa"/>
        <w:tblLook w:val="04A0"/>
      </w:tblPr>
      <w:tblGrid>
        <w:gridCol w:w="1134"/>
        <w:gridCol w:w="850"/>
      </w:tblGrid>
      <w:tr w:rsidR="00191491" w:rsidRPr="008A1E50" w:rsidTr="00257F6A">
        <w:trPr>
          <w:trHeight w:val="393"/>
        </w:trPr>
        <w:tc>
          <w:tcPr>
            <w:tcW w:w="1134" w:type="dxa"/>
            <w:vAlign w:val="bottom"/>
          </w:tcPr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คะแนนเต็ม</w:t>
            </w:r>
          </w:p>
        </w:tc>
        <w:tc>
          <w:tcPr>
            <w:tcW w:w="850" w:type="dxa"/>
            <w:vAlign w:val="bottom"/>
          </w:tcPr>
          <w:p w:rsidR="00191491" w:rsidRPr="008A1E50" w:rsidRDefault="00B44C63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</w:tr>
      <w:tr w:rsidR="00191491" w:rsidRPr="008A1E50" w:rsidTr="00257F6A">
        <w:trPr>
          <w:trHeight w:val="393"/>
        </w:trPr>
        <w:tc>
          <w:tcPr>
            <w:tcW w:w="1134" w:type="dxa"/>
            <w:vAlign w:val="bottom"/>
          </w:tcPr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850" w:type="dxa"/>
            <w:vAlign w:val="bottom"/>
          </w:tcPr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91491" w:rsidRPr="008A1E50" w:rsidRDefault="00191491" w:rsidP="00191491">
      <w:pPr>
        <w:contextualSpacing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8A1E50">
        <w:rPr>
          <w:rFonts w:ascii="TH SarabunIT๙" w:hAnsi="TH SarabunIT๙" w:cs="TH SarabunIT๙"/>
          <w:b/>
          <w:bCs/>
          <w:sz w:val="30"/>
          <w:szCs w:val="30"/>
          <w:cs/>
        </w:rPr>
        <w:t>มิติที่  3  มิติด้านประสิทธิภาพของการปฏิบัติราชการ</w:t>
      </w:r>
    </w:p>
    <w:tbl>
      <w:tblPr>
        <w:tblStyle w:val="a3"/>
        <w:tblW w:w="0" w:type="auto"/>
        <w:tblInd w:w="108" w:type="dxa"/>
        <w:tblLook w:val="04A0"/>
      </w:tblPr>
      <w:tblGrid>
        <w:gridCol w:w="3544"/>
        <w:gridCol w:w="992"/>
        <w:gridCol w:w="993"/>
        <w:gridCol w:w="4982"/>
      </w:tblGrid>
      <w:tr w:rsidR="00191491" w:rsidRPr="008A1E50" w:rsidTr="00D17206">
        <w:tc>
          <w:tcPr>
            <w:tcW w:w="3544" w:type="dxa"/>
            <w:vAlign w:val="center"/>
          </w:tcPr>
          <w:p w:rsidR="00191491" w:rsidRPr="008A1E50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191491" w:rsidRPr="008A1E50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191491" w:rsidRPr="008A1E50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191491" w:rsidRPr="008A1E50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191491" w:rsidRPr="008A1E50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91491" w:rsidRPr="008A1E50" w:rsidTr="00B327DC">
        <w:trPr>
          <w:trHeight w:val="5059"/>
        </w:trPr>
        <w:tc>
          <w:tcPr>
            <w:tcW w:w="3544" w:type="dxa"/>
            <w:tcBorders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การประหยัดพลังงาน(ค่าไฟฟ้า)</w:t>
            </w:r>
            <w:r w:rsidR="00D26219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โดยลดปริมาณการใช้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ลงร้อยละ 10 ของปริมาณการใช้มาตรฐาน</w:t>
            </w:r>
          </w:p>
          <w:p w:rsidR="00191491" w:rsidRPr="008A1E50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ลดลงร้อยละ  10</w:t>
            </w:r>
          </w:p>
          <w:p w:rsidR="00191491" w:rsidRPr="008A1E50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ลดลงร้อยละ  6  ขึ้นไป</w:t>
            </w:r>
          </w:p>
          <w:p w:rsidR="00191491" w:rsidRPr="008A1E50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ลดลงร้อยละ  2  ขึ้นไป</w:t>
            </w:r>
          </w:p>
          <w:p w:rsidR="00191491" w:rsidRPr="008A1E50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ลดลงไม่เกินร้อยละ  2</w:t>
            </w:r>
          </w:p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91491" w:rsidRPr="008A1E50" w:rsidRDefault="00191491" w:rsidP="00257F6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พิจารณาจากการประหยัดค่าไฟฟ้าเทียบกับค่ามาตรฐานที่ได้จากการประมวลผลของสำนักงานนโยบายและ</w:t>
            </w:r>
            <w:r w:rsidR="00257F6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</w:t>
            </w:r>
            <w:r w:rsidR="00D2621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พลังงาน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กระทรวงพลังงานโดย อปท. ต้องดำเนินการบันทึกข้อมูลด้านพลังงานผ่าน </w:t>
            </w:r>
            <w:r w:rsidR="00257F6A" w:rsidRPr="008A1E50">
              <w:rPr>
                <w:rFonts w:ascii="TH SarabunIT๙" w:hAnsi="TH SarabunIT๙" w:cs="TH SarabunIT๙"/>
                <w:sz w:val="30"/>
                <w:szCs w:val="30"/>
              </w:rPr>
              <w:t>www.</w:t>
            </w:r>
            <w:r w:rsidR="0074395D" w:rsidRPr="008A1E50">
              <w:rPr>
                <w:rFonts w:ascii="TH SarabunIT๙" w:hAnsi="TH SarabunIT๙" w:cs="TH SarabunIT๙"/>
                <w:sz w:val="30"/>
                <w:szCs w:val="30"/>
              </w:rPr>
              <w:t>e-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Report.energy.go.th 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เป็นประจำทุกเดือนและครบทุกขั้นตอนที่กำหนด</w:t>
            </w:r>
          </w:p>
          <w:p w:rsidR="00257F6A" w:rsidRPr="008A1E50" w:rsidRDefault="00257F6A" w:rsidP="00257F6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</w:t>
            </w:r>
            <w:r w:rsidR="00D26219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หลักฐานที่แสดงให้เห็นว่าการดำเนินการของตัวชี้วัดดังกล่าวบรรลุผลตามข้อมูล  เช่น</w:t>
            </w:r>
          </w:p>
          <w:p w:rsidR="00191491" w:rsidRPr="008A1E50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ผลคะแนนประเมินจาก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www.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e</w:t>
            </w:r>
            <w:r w:rsidR="0074395D" w:rsidRPr="008A1E5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Report.energy.go.th  </w:t>
            </w:r>
          </w:p>
          <w:p w:rsidR="00257F6A" w:rsidRPr="008A1E50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ตรวจสอบการบันทึกข้อมูลในระบบว่าเป็นไปตาม</w:t>
            </w:r>
          </w:p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ข้อเท็จจริงหรือไม่</w:t>
            </w:r>
          </w:p>
          <w:p w:rsidR="00191491" w:rsidRPr="008A1E50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ใบเสร็จรับเงินค่าไฟฟ้า</w:t>
            </w:r>
          </w:p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191491" w:rsidRPr="00801173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73">
              <w:rPr>
                <w:rFonts w:ascii="TH SarabunIT๙" w:hAnsi="TH SarabunIT๙" w:cs="TH SarabunIT๙"/>
                <w:sz w:val="24"/>
                <w:szCs w:val="24"/>
              </w:rPr>
              <w:t>=</w:t>
            </w:r>
            <w:r w:rsidRPr="0080117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(90</w:t>
            </w:r>
            <w:r w:rsidRPr="00801173">
              <w:rPr>
                <w:rFonts w:ascii="TH SarabunIT๙" w:hAnsi="TH SarabunIT๙" w:cs="TH SarabunIT๙"/>
                <w:sz w:val="24"/>
                <w:szCs w:val="24"/>
              </w:rPr>
              <w:t>%</w:t>
            </w:r>
            <w:r w:rsidRPr="00801173">
              <w:rPr>
                <w:rFonts w:ascii="TH SarabunIT๙" w:hAnsi="TH SarabunIT๙" w:cs="TH SarabunIT๙"/>
                <w:sz w:val="24"/>
                <w:szCs w:val="24"/>
                <w:cs/>
              </w:rPr>
              <w:t>ของปริมาณการใช้ไฟฟ้ามาตรฐาน) - ปริมาณการใช้ไฟฟ้าจริง</w:t>
            </w:r>
          </w:p>
          <w:p w:rsidR="00B327DC" w:rsidRPr="008A1E50" w:rsidRDefault="003C1945" w:rsidP="00B327D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1945">
              <w:rPr>
                <w:rFonts w:ascii="TH SarabunIT๙" w:hAnsi="TH SarabunIT๙" w:cs="TH SarabunIT๙"/>
                <w:noProof/>
                <w:sz w:val="26"/>
                <w:szCs w:val="26"/>
              </w:rPr>
              <w:pict>
                <v:shape id="AutoShape 154" o:spid="_x0000_s1027" type="#_x0000_t32" style="position:absolute;margin-left:12.4pt;margin-top:-.15pt;width:221.1pt;height:0;flip:x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"/>
              </w:pict>
            </w:r>
            <w:r w:rsidR="00771896"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       </w:t>
            </w:r>
            <w:r w:rsidR="00191491" w:rsidRPr="008A1E50">
              <w:rPr>
                <w:rFonts w:ascii="TH SarabunIT๙" w:hAnsi="TH SarabunIT๙" w:cs="TH SarabunIT๙"/>
                <w:sz w:val="26"/>
                <w:szCs w:val="26"/>
                <w:cs/>
              </w:rPr>
              <w:t>ปริมาณการใช้ไฟฟ้าจริง</w:t>
            </w:r>
          </w:p>
          <w:p w:rsidR="00B327DC" w:rsidRPr="008A1E50" w:rsidRDefault="00B327DC" w:rsidP="00B327D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91491" w:rsidRPr="008A1E50" w:rsidTr="00D17206">
        <w:trPr>
          <w:trHeight w:val="400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ระดับความสำเร็จของการดำเนินการจัดทำข้อบัญญัติ/เทศบัญญัติงบประมาณรายจ่ายประจำปี</w:t>
            </w:r>
          </w:p>
          <w:p w:rsidR="00EF4EEA" w:rsidRPr="008A1E50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ยื่นเสนอสภาท้องถิ่น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ภายในวันที่ 15</w:t>
            </w:r>
          </w:p>
          <w:p w:rsidR="00191491" w:rsidRPr="008A1E50" w:rsidRDefault="00FF04B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.ค. และผ่านสภา 3 วาระภายในเดือนส.ค.</w:t>
            </w:r>
          </w:p>
          <w:p w:rsidR="00191491" w:rsidRPr="008A1E50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ยื่นเสนอสภาท้องถิ่นภายในวันที่ 15 </w:t>
            </w:r>
          </w:p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ส.ค. และผ่านสภา 3 วาระภายในเดือน ก.ย.</w:t>
            </w:r>
          </w:p>
          <w:p w:rsidR="00191491" w:rsidRPr="008A1E50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ยื่นเสนอสภาท้องถิ่นภายใน 15 ส.ค.</w:t>
            </w:r>
          </w:p>
          <w:p w:rsidR="00191491" w:rsidRPr="008A1E50" w:rsidRDefault="0074395D" w:rsidP="0074395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เสนอสภาท้องถิ่นหลังวันที่ 15 ส.ค.</w:t>
            </w:r>
          </w:p>
          <w:p w:rsidR="00B327DC" w:rsidRPr="008A1E50" w:rsidRDefault="00B327DC" w:rsidP="0074395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F04BA" w:rsidRPr="008A1E50" w:rsidRDefault="00FF04B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91491" w:rsidRPr="008A1E50" w:rsidRDefault="00191491" w:rsidP="00B327D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พิจารณาจากที่คณะผู้บริหารท้องถิ่นได้ยื่นเสนอ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</w:t>
            </w:r>
            <w:r w:rsidR="00B327D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เทศบัญญัติงบประมาณรายจ่าย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ประจำปีต่อสภาท้องถิ่น</w:t>
            </w:r>
          </w:p>
          <w:p w:rsidR="0074395D" w:rsidRPr="008A1E50" w:rsidRDefault="0074395D" w:rsidP="0074395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B327DC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191491" w:rsidRPr="008A1E50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หนังสือยื่นเสนอญัตติ</w:t>
            </w:r>
          </w:p>
          <w:p w:rsidR="00191491" w:rsidRPr="008A1E50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รายงานการประชุมสภาท้องถิ่น</w:t>
            </w:r>
          </w:p>
          <w:p w:rsidR="00191491" w:rsidRPr="008A1E50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91491" w:rsidRPr="008A1E50" w:rsidTr="00D17206">
        <w:trPr>
          <w:trHeight w:val="31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3.ระดับความสำเร็จของการดำเนินการจัดทำแผนพัฒนาประจำปี</w:t>
            </w:r>
          </w:p>
          <w:p w:rsidR="00191491" w:rsidRPr="008A1E50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เสร็จภายในเดือน</w:t>
            </w:r>
            <w:r w:rsidR="009D07C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ตุลาคม</w:t>
            </w:r>
          </w:p>
          <w:p w:rsidR="00191491" w:rsidRPr="008A1E50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เสร็จหลังเดือน</w:t>
            </w:r>
            <w:r w:rsidR="009D07C0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ตุลาคม</w:t>
            </w:r>
          </w:p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191491" w:rsidRPr="008A1E50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91491" w:rsidRPr="008A1E50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พิจารณาจากที่คณะผู้บริหารได้ยื่นเสนอแผนพัฒนาประ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จำปีต่อสภา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ท้องถิ่นภายในระยะเวลาที่ระเบียบกำหนด</w:t>
            </w:r>
          </w:p>
          <w:p w:rsidR="00FF04BA" w:rsidRPr="008A1E50" w:rsidRDefault="00FF04BA" w:rsidP="00FF04B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หลักฐานที่แสดงให้เห็นว่าการดำเนินการของตัวชี้วัดดังกล่าวบรรลุผลตามข้อมูล  เช่น</w:t>
            </w:r>
          </w:p>
          <w:p w:rsidR="00B327DC" w:rsidRPr="008A1E50" w:rsidRDefault="00FF04BA" w:rsidP="00B327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191491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หนังสือยื่นเสนอ</w:t>
            </w:r>
          </w:p>
          <w:p w:rsidR="00B327DC" w:rsidRPr="008A1E50" w:rsidRDefault="00B327DC" w:rsidP="00B327D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รายงานการประชุมสภาท้องถิ่น</w:t>
            </w:r>
          </w:p>
          <w:p w:rsidR="00191491" w:rsidRPr="008A1E50" w:rsidRDefault="00B327DC" w:rsidP="00B327D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แผนพัฒนาประจำปี</w:t>
            </w:r>
          </w:p>
          <w:p w:rsidR="00B327DC" w:rsidRPr="008A1E50" w:rsidRDefault="00B327DC" w:rsidP="00B327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B940A6" w:rsidRPr="008A1E50" w:rsidRDefault="00B940A6" w:rsidP="00092820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092820" w:rsidRPr="008A1E50" w:rsidRDefault="00092820" w:rsidP="00092820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B327DC" w:rsidRPr="008A1E50" w:rsidRDefault="00B327DC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3544"/>
        <w:gridCol w:w="992"/>
        <w:gridCol w:w="993"/>
        <w:gridCol w:w="4982"/>
      </w:tblGrid>
      <w:tr w:rsidR="00EF4EEA" w:rsidRPr="008A1E50" w:rsidTr="00092820">
        <w:tc>
          <w:tcPr>
            <w:tcW w:w="3544" w:type="dxa"/>
            <w:vAlign w:val="center"/>
          </w:tcPr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F4EEA" w:rsidRPr="008A1E50" w:rsidTr="00092820">
        <w:trPr>
          <w:trHeight w:val="3536"/>
        </w:trPr>
        <w:tc>
          <w:tcPr>
            <w:tcW w:w="3544" w:type="dxa"/>
            <w:tcBorders>
              <w:bottom w:val="single" w:sz="4" w:space="0" w:color="auto"/>
            </w:tcBorders>
          </w:tcPr>
          <w:p w:rsidR="00EF4EEA" w:rsidRPr="008A1E50" w:rsidRDefault="00EF4EEA" w:rsidP="00C71E04">
            <w:pPr>
              <w:contextualSpacing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 ระดับความสำเร็จของการจัดซื้อ</w:t>
            </w:r>
          </w:p>
          <w:p w:rsidR="00EF4EEA" w:rsidRPr="008A1E50" w:rsidRDefault="00B327DC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จัดจ้าง </w:t>
            </w:r>
            <w:r w:rsidR="00EF4EEA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งบลงทุนของโครงการที่มีมูลค่าสูงสุด</w:t>
            </w: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มีเงินเหลือจ่าย</w:t>
            </w: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0E22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ไม่มีเงินเหลือจ่าย</w:t>
            </w: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8A1E50" w:rsidRDefault="00EF4EEA" w:rsidP="00B327D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ประกาศจัดซื้อจัดจ้างของงบลงทุนที่มีมูลค่าวงเงินโครงการสูงสุดในปีที่ขอรับการประเมินว่ามีเงินเหลือจ่ายจากการจัดซื้อจัดจ้างหรือไม่</w:t>
            </w:r>
          </w:p>
          <w:p w:rsidR="00EF4EEA" w:rsidRPr="008A1E50" w:rsidRDefault="00EF4EEA" w:rsidP="00092820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ประกาศจัดซื้อจัดจ้าง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สัญญาจัดซื้อจัดจ้าง</w:t>
            </w: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F4EEA" w:rsidRPr="008A1E50" w:rsidTr="00092820">
        <w:trPr>
          <w:trHeight w:val="2559"/>
        </w:trPr>
        <w:tc>
          <w:tcPr>
            <w:tcW w:w="3544" w:type="dxa"/>
            <w:tcBorders>
              <w:top w:val="single" w:sz="4" w:space="0" w:color="auto"/>
            </w:tcBorders>
          </w:tcPr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5. ระดับความสำเร็จของการบันทึกข้อมูลระบบบัญชีคอมพิวเตอร์ของ อปท. </w:t>
            </w: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e-LAAS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:rsidR="0009450F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มีการบันทึกข้อมูลครบถ้วนและเป็น</w:t>
            </w: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ปัจจุบัน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มีการบันทึกข้อมูลครบถ้วนและจัดทำย้อนหลังไม่เกิน  6  เดือน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มีการบันทึกข้อมูลย้อนหลังแต่ไม่เป็นปัจจุบัน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มีการบันทึกข้อมูลอนุมัติงบประมาณ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จ่ายประจำปี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ไม่มีการบันทึกข้อมูล</w:t>
            </w: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8A1E50" w:rsidRDefault="00EF4EEA" w:rsidP="0009450F">
            <w:pPr>
              <w:contextualSpacing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พิจารณาจากผลการบันทึกข้อมูลในระบบบัญชีคอมพิวเตอร์</w:t>
            </w:r>
            <w:r w:rsidR="0009450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อปท.(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e-LAAS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)ณ วันสิ้นปีงบประมาณของปีที่ขอรับการประเมินทุกระบบ</w:t>
            </w:r>
            <w:r w:rsidR="005A50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(มี 4 ระบบ คือ รับ </w:t>
            </w:r>
            <w:r w:rsidR="008011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จ่าย งบประมาณ </w:t>
            </w:r>
            <w:r w:rsidR="005A5093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และบัญชี)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ว่าข้อมูลจำนวนครบถ้วนและเป็นปัจจุบันหรือไม่</w:t>
            </w:r>
          </w:p>
          <w:p w:rsidR="00EF4EEA" w:rsidRPr="008A1E50" w:rsidRDefault="00EF4EEA" w:rsidP="00092820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รายงานหรือเอกสารที่พิมพ์จากระบบ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</w:rPr>
              <w:t>e-LAAS</w:t>
            </w:r>
          </w:p>
          <w:p w:rsidR="00EF4EEA" w:rsidRPr="008A1E50" w:rsidRDefault="00D17206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โปรแกรม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e-LAAS</w:t>
            </w: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8A1E50" w:rsidRDefault="00EF4EEA" w:rsidP="0009282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092820" w:rsidRPr="008A1E50" w:rsidRDefault="00092820" w:rsidP="00092820">
      <w:pPr>
        <w:tabs>
          <w:tab w:val="left" w:pos="7177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</w:p>
    <w:p w:rsidR="00092820" w:rsidRPr="008A1E50" w:rsidRDefault="00092820" w:rsidP="00092820">
      <w:pPr>
        <w:tabs>
          <w:tab w:val="left" w:pos="8421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  <w:r w:rsidRPr="008A1E50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</w:p>
    <w:p w:rsidR="00092820" w:rsidRPr="008A1E50" w:rsidRDefault="00092820" w:rsidP="00092820">
      <w:pPr>
        <w:tabs>
          <w:tab w:val="left" w:pos="8421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</w:p>
    <w:p w:rsidR="00092820" w:rsidRPr="008A1E50" w:rsidRDefault="00092820" w:rsidP="00092820">
      <w:pPr>
        <w:tabs>
          <w:tab w:val="left" w:pos="8421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</w:p>
    <w:p w:rsidR="00092820" w:rsidRDefault="00092820" w:rsidP="00092820">
      <w:pPr>
        <w:tabs>
          <w:tab w:val="left" w:pos="8421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</w:p>
    <w:p w:rsidR="007B42D2" w:rsidRDefault="007B42D2" w:rsidP="00092820">
      <w:pPr>
        <w:tabs>
          <w:tab w:val="left" w:pos="8421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</w:p>
    <w:p w:rsidR="007B42D2" w:rsidRPr="008A1E50" w:rsidRDefault="007B42D2" w:rsidP="00092820">
      <w:pPr>
        <w:tabs>
          <w:tab w:val="left" w:pos="8421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</w:p>
    <w:p w:rsidR="0009450F" w:rsidRPr="008A1E50" w:rsidRDefault="0009450F" w:rsidP="00092820">
      <w:pPr>
        <w:tabs>
          <w:tab w:val="left" w:pos="8421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Style w:val="a3"/>
        <w:tblpPr w:leftFromText="180" w:rightFromText="180" w:vertAnchor="text" w:horzAnchor="page" w:tblpX="8731" w:tblpY="-177"/>
        <w:tblOverlap w:val="never"/>
        <w:tblW w:w="0" w:type="auto"/>
        <w:tblLook w:val="04A0"/>
      </w:tblPr>
      <w:tblGrid>
        <w:gridCol w:w="1199"/>
        <w:gridCol w:w="780"/>
      </w:tblGrid>
      <w:tr w:rsidR="005A7307" w:rsidRPr="008A1E50" w:rsidTr="005A7307">
        <w:trPr>
          <w:trHeight w:val="352"/>
        </w:trPr>
        <w:tc>
          <w:tcPr>
            <w:tcW w:w="1199" w:type="dxa"/>
          </w:tcPr>
          <w:p w:rsidR="005A7307" w:rsidRPr="008A1E50" w:rsidRDefault="005A7307" w:rsidP="005A730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คะแนนเต็ม</w:t>
            </w:r>
          </w:p>
        </w:tc>
        <w:tc>
          <w:tcPr>
            <w:tcW w:w="780" w:type="dxa"/>
          </w:tcPr>
          <w:p w:rsidR="005A7307" w:rsidRPr="008A1E50" w:rsidRDefault="005A7307" w:rsidP="005A730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</w:p>
        </w:tc>
      </w:tr>
      <w:tr w:rsidR="005A7307" w:rsidRPr="008A1E50" w:rsidTr="005A7307">
        <w:trPr>
          <w:trHeight w:val="374"/>
        </w:trPr>
        <w:tc>
          <w:tcPr>
            <w:tcW w:w="1199" w:type="dxa"/>
          </w:tcPr>
          <w:p w:rsidR="005A7307" w:rsidRPr="008A1E50" w:rsidRDefault="005A7307" w:rsidP="005A730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780" w:type="dxa"/>
          </w:tcPr>
          <w:p w:rsidR="005A7307" w:rsidRPr="008A1E50" w:rsidRDefault="005A7307" w:rsidP="005A730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9450F" w:rsidRPr="008A1E50" w:rsidRDefault="0009450F" w:rsidP="00092820">
      <w:pPr>
        <w:tabs>
          <w:tab w:val="left" w:pos="8421"/>
        </w:tabs>
        <w:contextualSpacing/>
        <w:rPr>
          <w:rFonts w:ascii="TH SarabunIT๙" w:hAnsi="TH SarabunIT๙" w:cs="TH SarabunIT๙"/>
          <w:b/>
          <w:bCs/>
          <w:sz w:val="30"/>
          <w:szCs w:val="30"/>
        </w:rPr>
      </w:pPr>
    </w:p>
    <w:p w:rsidR="00EF4EEA" w:rsidRPr="008A1E50" w:rsidRDefault="00092820" w:rsidP="00092820">
      <w:pPr>
        <w:tabs>
          <w:tab w:val="left" w:pos="7177"/>
        </w:tabs>
        <w:contextualSpacing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8A1E50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1E50">
        <w:rPr>
          <w:rFonts w:ascii="TH SarabunIT๙" w:hAnsi="TH SarabunIT๙" w:cs="TH SarabunIT๙"/>
          <w:b/>
          <w:bCs/>
          <w:sz w:val="30"/>
          <w:szCs w:val="30"/>
          <w:cs/>
        </w:rPr>
        <w:br w:type="textWrapping" w:clear="all"/>
      </w:r>
      <w:r w:rsidR="00EF4EEA" w:rsidRPr="008A1E50">
        <w:rPr>
          <w:rFonts w:ascii="TH SarabunIT๙" w:hAnsi="TH SarabunIT๙" w:cs="TH SarabunIT๙"/>
          <w:b/>
          <w:bCs/>
          <w:sz w:val="30"/>
          <w:szCs w:val="30"/>
          <w:cs/>
        </w:rPr>
        <w:t>มิติที่  4  มิติด้านการพัฒนาองค์กร</w:t>
      </w:r>
    </w:p>
    <w:tbl>
      <w:tblPr>
        <w:tblStyle w:val="a3"/>
        <w:tblW w:w="0" w:type="auto"/>
        <w:tblInd w:w="108" w:type="dxa"/>
        <w:tblLook w:val="04A0"/>
      </w:tblPr>
      <w:tblGrid>
        <w:gridCol w:w="3544"/>
        <w:gridCol w:w="992"/>
        <w:gridCol w:w="993"/>
        <w:gridCol w:w="4982"/>
      </w:tblGrid>
      <w:tr w:rsidR="00EF4EEA" w:rsidRPr="008A1E50" w:rsidTr="00EA66CB">
        <w:tc>
          <w:tcPr>
            <w:tcW w:w="3544" w:type="dxa"/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F4EEA" w:rsidRPr="008A1E50" w:rsidTr="00F41256">
        <w:trPr>
          <w:trHeight w:val="6185"/>
        </w:trPr>
        <w:tc>
          <w:tcPr>
            <w:tcW w:w="3544" w:type="dxa"/>
            <w:tcBorders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การบริหารทรัพยากรบุคคล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1.1 มีนโยบายกลยุทธ์ด้านบริหารและพัฒนาทรัพยากรบุคคล</w:t>
            </w:r>
          </w:p>
          <w:p w:rsidR="00EF4EEA" w:rsidRPr="008A1E50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4C7FC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มีการจัดทำนโยบายและกลยุทธ์ครบถ้วนตามหลักเกณฑ์ที่กำหนดไว้</w:t>
            </w:r>
          </w:p>
          <w:p w:rsidR="00EF4EEA" w:rsidRPr="008A1E50" w:rsidRDefault="00D17206" w:rsidP="00EF7FD4">
            <w:pPr>
              <w:ind w:right="-108"/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4C7FC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มีการจัดทำนโยบายและกลยุทธ์แต่</w:t>
            </w:r>
            <w:r w:rsidR="00EF7FD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ครบถ้วนตามหลักเกณฑ์ที่</w:t>
            </w:r>
            <w:r w:rsidR="00EF7FD4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กำ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หนดไว้</w:t>
            </w:r>
          </w:p>
          <w:p w:rsidR="00EF4EEA" w:rsidRPr="008A1E50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4C7FC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ไม่มีการจัดทำนโยบายและกลยุทธ์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8A1E50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พิจารณาจากการจัดทำนโยบายและกลยุทธ์ในด้า</w:t>
            </w:r>
            <w:r w:rsidR="001A7D37">
              <w:rPr>
                <w:rFonts w:ascii="TH SarabunIT๙" w:hAnsi="TH SarabunIT๙" w:cs="TH SarabunIT๙"/>
                <w:sz w:val="30"/>
                <w:szCs w:val="30"/>
                <w:cs/>
              </w:rPr>
              <w:t>นการบริหารและพัฒนาทรัพยากรบุคคล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โดยพิจารณาเชิงคุณภาพ  ดังนี้</w:t>
            </w:r>
          </w:p>
          <w:p w:rsidR="00EF4EEA" w:rsidRPr="008A1E50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1. มีกระบวนการจัดทำการวิเคราะห์ปัจจัยภายใน/ภายนอก 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SWOT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  ตลอดจนการเชื่อมโยงกับวิสัยทัศน์ พันธกิจขององค์กร</w:t>
            </w:r>
          </w:p>
          <w:p w:rsidR="00EF4EEA" w:rsidRPr="008A1E50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มีนโยบายด้านโครงสร้างการบริหาร  นโยบาย เกี่ยวกับผลผลิตหรือประสิทธิภาพของทรัพยากรบุคคล</w:t>
            </w:r>
          </w:p>
          <w:p w:rsidR="00EF4EEA" w:rsidRPr="008A1E50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 มีนโยบายด้านอัตรากำลังและการบริหารอัตรากำลัง</w:t>
            </w:r>
          </w:p>
          <w:p w:rsidR="00EF4EEA" w:rsidRPr="008A1E50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มีนโยบายด้านโครงสร้างและการพัฒนาระบบการบริหารจัดการองค์ความรู้หรือองค์กรแห่งการเรียนรู้  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Learning  Organization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EF7FD4" w:rsidRPr="008A1E50" w:rsidRDefault="00EF7FD4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09450F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8A1E50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แผนอัตรากำลังสามปี</w:t>
            </w:r>
          </w:p>
          <w:p w:rsidR="00EF4EEA" w:rsidRPr="008A1E50" w:rsidRDefault="00EF7FD4" w:rsidP="001F6CE3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จากการชี้แจง หรืออธิบายขั้นตอนการจัดทำจากผู้รับผิดชอบ</w:t>
            </w:r>
          </w:p>
        </w:tc>
      </w:tr>
      <w:tr w:rsidR="00EF4EEA" w:rsidRPr="008A1E50" w:rsidTr="00EA66CB">
        <w:trPr>
          <w:trHeight w:val="778"/>
        </w:trPr>
        <w:tc>
          <w:tcPr>
            <w:tcW w:w="3544" w:type="dxa"/>
            <w:tcBorders>
              <w:top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1.2 ระดับความสำเร็จของการพัฒนาระบบบริหารทรัพยากรบุคคล</w:t>
            </w:r>
          </w:p>
          <w:p w:rsidR="00EF4EEA" w:rsidRPr="008A1E50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ทรัพยากรบุคคลของ อปท.ครบถ้วน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ตามหลักเกณฑ์ที่กำหนดไว้</w:t>
            </w:r>
          </w:p>
          <w:p w:rsidR="00EF4EEA" w:rsidRPr="008A1E50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ทรัพยากรบุคคลของ อปท. แต่ยังไม่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ครบถ้วนตามหลักเกณฑ์ที่กำหนดไว้</w:t>
            </w:r>
          </w:p>
          <w:p w:rsidR="00EF4EEA" w:rsidRPr="008A1E50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พิจารณาจากผลสำเร็จของการจัดทำแผนอัตรากำลัง 3 ปี  ดังนี้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1.มีการดำเนินการตามแผนอัตรากำลัง 3 ปี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2.มีการวิเคราะห์ค่างาน และจัดทำคำบรรยายลักษณะงาน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3.มีการกำหนดสมรรถนะ 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Competency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 และใช้ประกอบการสรรหาแต่งตั้งและเลื่อนตำแหน่ง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4.มีการวิเคราะห์ผลผลิตประสิทธิภาพ(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Productivity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 และกระบวนการทำงาน 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Workflow analysis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5.มีการสำรวจและปรับปรุงสวัสดิการในองค์กร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6.มีการพัฒนาเครื่องมือประเมินผลการปฏิบัติราชการประจำปี</w:t>
            </w:r>
          </w:p>
          <w:p w:rsidR="00EF4EEA" w:rsidRPr="008A1E50" w:rsidRDefault="00EF4EEA" w:rsidP="001F6CE3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7.มีการวางแผนความก้าวหน้าในสายอาชีพ</w:t>
            </w:r>
          </w:p>
          <w:p w:rsidR="00F41256" w:rsidRPr="008A1E50" w:rsidRDefault="00F41256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หลักฐานที่แสดงให้เห็นว่าการดำเนินการของตัวชี้วัดดังกล่าวได้บรรลุผลตามข้อมูล  เช่น</w:t>
            </w:r>
          </w:p>
          <w:p w:rsidR="00F41256" w:rsidRPr="008A1E50" w:rsidRDefault="00F41256" w:rsidP="00F4125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แผนอัตรากำลังสามปี</w:t>
            </w:r>
          </w:p>
          <w:p w:rsidR="00F41256" w:rsidRPr="008A1E50" w:rsidRDefault="00F41256" w:rsidP="00F4125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การชี้แจง หรืออธิบายผลสำเร็จจากผู้รับผิดชอบ</w:t>
            </w:r>
          </w:p>
          <w:p w:rsidR="00F41256" w:rsidRPr="008A1E50" w:rsidRDefault="00F41256" w:rsidP="00F4125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สวัสดิการภายในองค์กรนอกเหนือจากของทางราชการ</w:t>
            </w:r>
          </w:p>
          <w:p w:rsidR="0009450F" w:rsidRDefault="00F41256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หลักฐานการสรรหาและบรรจุแต่งตั้ง</w:t>
            </w:r>
          </w:p>
          <w:p w:rsidR="007B42D2" w:rsidRDefault="007B42D2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42D2" w:rsidRPr="008A1E50" w:rsidRDefault="007B42D2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F4EEA" w:rsidRPr="008A1E50" w:rsidTr="00EA66CB">
        <w:tc>
          <w:tcPr>
            <w:tcW w:w="3544" w:type="dxa"/>
            <w:vAlign w:val="center"/>
          </w:tcPr>
          <w:p w:rsidR="00EF4EEA" w:rsidRPr="008A1E50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EF4EEA" w:rsidRPr="008A1E50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EF4EEA" w:rsidRPr="008A1E50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F4EEA" w:rsidRPr="008A1E50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EF4EEA" w:rsidRPr="008A1E50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F4EEA" w:rsidRPr="008A1E50" w:rsidTr="00EA66CB">
        <w:trPr>
          <w:trHeight w:val="532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1.3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ระดับความสำเร็จของการพัฒนาระบบพัฒนาทรัพยากรบุคคล</w:t>
            </w:r>
          </w:p>
          <w:p w:rsidR="00EF4EEA" w:rsidRPr="008A1E50" w:rsidRDefault="001F6CE3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ทรัพยากรบุคคลของ อปท.ครบถ้วน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ตามหลักเกณฑ์ที่กำหนดไว้</w:t>
            </w:r>
          </w:p>
          <w:p w:rsidR="00EF4EEA" w:rsidRPr="008A1E50" w:rsidRDefault="001F6CE3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ทรัพยากรบุคคลของ อปท. แต่ไม่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ครบถ้วนตามหลักเกณฑ์ที่กำหนดไว้</w:t>
            </w:r>
          </w:p>
          <w:p w:rsidR="00EF4EEA" w:rsidRPr="008A1E50" w:rsidRDefault="001F6CE3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พิจารณาจากผลสำเร็จของการพัฒนาบุคลากรดังนี้</w:t>
            </w:r>
          </w:p>
          <w:p w:rsidR="00EF4EEA" w:rsidRPr="008A1E50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 มีการนำสมรรถนะมาใช้ประกอบในการพัฒนา</w:t>
            </w:r>
          </w:p>
          <w:p w:rsidR="00EF4EEA" w:rsidRPr="008A1E50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มีการวิเคราะห์ความต้องการฝึกอบรม 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Training Needs Assessment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F41256" w:rsidRPr="008A1E50" w:rsidRDefault="00552605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มีการจัดทำแผนฝึกอบรมรายตำแหน่ง (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</w:rPr>
              <w:t>Training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Roadmap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 และมีการดำเนินการตามแผนจริงครอบคลุมอย่างน้อย 80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ของบุคลากรทั้งหมด</w:t>
            </w:r>
          </w:p>
          <w:p w:rsidR="00EF4EEA" w:rsidRPr="008A1E50" w:rsidRDefault="00EF4EEA" w:rsidP="00F4125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มีการดำเนินการตามประมวลจริยธรรม</w:t>
            </w:r>
          </w:p>
          <w:p w:rsidR="001F6CE3" w:rsidRPr="008A1E50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มีการวิเคราะห์ความคุ้มค่าในการฝึกอบรม </w:t>
            </w:r>
          </w:p>
          <w:p w:rsidR="00EF4EEA" w:rsidRPr="008A1E50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Return on Investment in Training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EF4EEA" w:rsidRPr="008A1E50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6. มีกระบวนการจัดทำแผนงานด้าน 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ที่เห</w:t>
            </w:r>
            <w:r w:rsidR="00F41256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มาะสม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กับองค์กร</w:t>
            </w:r>
          </w:p>
          <w:p w:rsidR="00EF7FD4" w:rsidRPr="008A1E50" w:rsidRDefault="00EF7FD4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8A1E50" w:rsidRDefault="00EF7FD4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แผนการฝึกอบรม</w:t>
            </w:r>
          </w:p>
          <w:p w:rsidR="00EF4EEA" w:rsidRPr="008A1E50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จากการชี้แจงหรืออธิบายจากผู้รับผิดชอบ</w:t>
            </w:r>
          </w:p>
          <w:p w:rsidR="00EF4EEA" w:rsidRPr="008A1E50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ข้อมูลสำรวจความต้องการฝึกอบรม</w:t>
            </w:r>
          </w:p>
          <w:p w:rsidR="00EF4EEA" w:rsidRPr="008A1E50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ของ อปท.</w:t>
            </w:r>
          </w:p>
          <w:p w:rsidR="00F41256" w:rsidRPr="008A1E50" w:rsidRDefault="00F4125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41256" w:rsidRPr="008A1E50" w:rsidRDefault="00F4125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41256" w:rsidRPr="008A1E50" w:rsidRDefault="00F4125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F4EEA" w:rsidRPr="008A1E50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F41256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1.4 </w:t>
            </w:r>
            <w:r w:rsidR="00EF4EEA"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ระดับความสำเร็จของการพัฒนาโครงสร้างพื้นฐานสนับสนุนระบบทรัพยากรบุคคล</w:t>
            </w:r>
          </w:p>
          <w:p w:rsidR="00EF4EEA" w:rsidRPr="008A1E50" w:rsidRDefault="00552605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มีการพัฒนาปรับปรุงโครงสร้างพื้นฐานสนับสนุนระบบทรัพยากรบุคคลของ อปท.ครบถ้วนตามหลักเกณฑ์ที่กำหนดไว้</w:t>
            </w:r>
          </w:p>
          <w:p w:rsidR="00EF4EEA" w:rsidRPr="008A1E50" w:rsidRDefault="00552605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มีการพัฒนาปรับปรุงโครงสร้างพื้นฐานสนับสนุนระบบทรัพยากรบุคคลของ อปท. แต่ไม่ครบถ้วนตามหลักเกณฑ์ที่กำหนดไว้</w:t>
            </w:r>
          </w:p>
          <w:p w:rsidR="00EF4EEA" w:rsidRPr="008A1E50" w:rsidRDefault="00552605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1E50" w:rsidRDefault="008A1E50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8A1E50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1E50" w:rsidRPr="008A1E50" w:rsidRDefault="008A1E50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พิจารณาจากผลสำเร็จของการส่งเสริมและสนับสนุนการพัฒนาบุคลากรดังนี้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 มีช่องทางการสื่อสารและกิจกรรมพนักงานสัมพันธ์</w:t>
            </w:r>
          </w:p>
          <w:p w:rsidR="00EF4EEA" w:rsidRPr="008A1E50" w:rsidRDefault="00EF4EEA" w:rsidP="00F41256">
            <w:pPr>
              <w:ind w:right="-87"/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มีกิจกรรมส่งเสริม หรือช่องทางในการรับฟังข้อร้องเรียนต่างๆ ในกรณีที่มีผู้ได้รับความไม่เป็นธรรมด้านทรัพยากรบุคคล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  3.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มีการสนับสนุนด้านความปลอดภัย  สุขอนามัย และสภาพแวดล้อมในการทำงาน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มีกิจกรรมพัฒนาหรือเพิ่มศักยภาพที่เกี่ยวข้องด้านทรัพยากรบุคคล</w:t>
            </w:r>
          </w:p>
          <w:p w:rsidR="00B940A6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มีการแลกเปลี่ยนข้อมูลระหว่างองค์กรเพื่อประโยชน์ในการบริหารทรัพยากรบุคคล</w:t>
            </w: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หลักฐานที่แสดงให้เห็นว่าการดำเนินการของตัวชี้วัดดังกล่าวได้บรรลุผลตามข้อมูล  เช่น</w:t>
            </w: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โครงการหรือกิจกรรม รูปถ่าย</w:t>
            </w: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ข้อเท็จจริงสถานที่ทำงาน</w:t>
            </w: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หนังสือร้องเรียน</w:t>
            </w:r>
          </w:p>
          <w:p w:rsidR="00F41256" w:rsidRDefault="00F41256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42D2" w:rsidRDefault="007B42D2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41256" w:rsidRPr="008A1E50" w:rsidRDefault="007B42D2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f</w:t>
            </w:r>
          </w:p>
        </w:tc>
      </w:tr>
      <w:tr w:rsidR="007F658A" w:rsidRPr="008A1E50" w:rsidTr="00EA66CB">
        <w:tc>
          <w:tcPr>
            <w:tcW w:w="3544" w:type="dxa"/>
            <w:vAlign w:val="center"/>
          </w:tcPr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7F658A" w:rsidRPr="008A1E50" w:rsidRDefault="007F658A" w:rsidP="00F41256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F4EEA" w:rsidRPr="008A1E50" w:rsidTr="00EA66CB">
        <w:trPr>
          <w:trHeight w:val="52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การจัดการสารสนเทศ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2.1 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ระบบสารสนเทศสนับสนุนการบริหารจัดการของ อปท.</w:t>
            </w:r>
          </w:p>
          <w:p w:rsidR="007F658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มีระบบครบถ้วนตามหลักเกณฑ์ที่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</w:t>
            </w:r>
          </w:p>
          <w:p w:rsidR="007F658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มีระบบสนับสนุนการบริหารจัดการ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องค์กรแต่ไม่ครบถ้วนตามหลักเกณฑ์</w:t>
            </w:r>
          </w:p>
          <w:p w:rsidR="007F658A" w:rsidRPr="008A1E50" w:rsidRDefault="00EF4EEA" w:rsidP="007F658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ไม่มีระบบที่สนับสนุนการบริหาร</w:t>
            </w:r>
          </w:p>
          <w:p w:rsidR="00EF4EEA" w:rsidRPr="008A1E50" w:rsidRDefault="00EF4EEA" w:rsidP="007F658A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จัดการองค์กร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8A1E50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พิจารณาจากผลสำเร็จของระบบเทคโนโลยีสารสนเทศที่สนับสนุนการปฏิบัติงาน ดังนี้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1. มีระบบการเก็บข้อมูลเพื่อใช้ในการติดตามหรือประเมิ</w:t>
            </w:r>
            <w:r w:rsidR="00F41256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ผลการดำเนินงานขององค์กร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มีระบบการรายงานผล และเปรียบเทียบผลการดำเนินงานกับเป้าหมาย</w:t>
            </w:r>
          </w:p>
          <w:p w:rsidR="00EF4EEA" w:rsidRPr="008A1E50" w:rsidRDefault="00F41256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 มีร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ะบบสารสนเทศที่สนับสนุนการเก็บข้อมูลพื้นฐานที่ใช้ในการบริหาร และจัดการความเสี่ยง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มีการนำระบบสารสนเทศและระบบเทคโนโลยีสารสนเทศเข้ามาช่วยในการควบคุมภายในและตรวจสอบภายใน</w:t>
            </w:r>
          </w:p>
          <w:p w:rsidR="00801173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มีระบบสารสนเทศที่สนับสนุนการเก็บรวบรวมข้อมูลด้าน 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Competency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ของบุคลากรทุกตำแหน่งที่องค์กร</w:t>
            </w:r>
            <w:r w:rsidRPr="008A1E50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ต้องการและที่บุคลากรทุกคนมีอยู่</w:t>
            </w:r>
          </w:p>
          <w:p w:rsidR="00EF4EEA" w:rsidRPr="008A1E50" w:rsidRDefault="00F41256" w:rsidP="00F41256">
            <w:pPr>
              <w:contextualSpacing/>
              <w:jc w:val="thaiDistribute"/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(</w:t>
            </w:r>
            <w:r w:rsidR="00EF4EEA" w:rsidRPr="008A1E50"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>CompetencyInventory</w:t>
            </w:r>
            <w:r w:rsidR="00EF4EEA" w:rsidRPr="008A1E50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)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6. มีระบบสารสนเทศที่เก็บข้อมูลทะเบียนประวัติบุคลากรอย่างครบถ้วน และเป็นปัจจุบัน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7. ระบบสารสนเทศที่สามารถ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 Share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ข้อมูลกับหน่วยงานอื่นที่เกี่ยวข้องภายนอกองค์กรได้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8. มีการนำระบบสารสนเทศมาตอบสนองความต้องการของผู้รับบริการ และผู้มีส่วนได้ส่วนเสียภายในองค์กร (เช่น การลดขั้นตอนและการอำนวยความสะดวกแก่พนักงานและผู้รับบริการภายในองค์กร หรือลดต้นทุนการผลิตหรือต้นทุนการให้บริการ)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9. มีระบบ 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Back Office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ที่สามารถ </w:t>
            </w: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 xml:space="preserve">Share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ข้อมูลระหว่างหน่วยงานอื่นภายในองค์กรได้</w:t>
            </w:r>
          </w:p>
          <w:p w:rsidR="00EF4EEA" w:rsidRPr="008A1E50" w:rsidRDefault="00EF4EEA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10. มีการนำระบบสารสน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เทศเพื่อสนับสนุนให้เป็นองค์กรแห่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งการเรียนรู้</w:t>
            </w:r>
          </w:p>
          <w:p w:rsidR="00B940A6" w:rsidRPr="008A1E50" w:rsidRDefault="00EF7FD4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แสดงระบบเทคโนโลยีสารสนเทศ</w:t>
            </w: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การแสดงผลรายงานผลการจัดเก็บข้อมูลจากระบบสารสนเทศ</w:t>
            </w: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2820" w:rsidRPr="008A1E50" w:rsidRDefault="0009282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5E26" w:rsidRPr="008A1E50" w:rsidRDefault="00DA5E26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5E26" w:rsidRPr="008A1E50" w:rsidRDefault="00DA5E26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5E26" w:rsidRPr="008A1E50" w:rsidRDefault="00DA5E26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5E26" w:rsidRPr="008A1E50" w:rsidRDefault="00DA5E26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055D0" w:rsidRPr="008A1E50" w:rsidRDefault="007055D0" w:rsidP="00F41256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2CC" w:rsidRPr="008A1E50" w:rsidTr="00EA66CB">
        <w:tc>
          <w:tcPr>
            <w:tcW w:w="3544" w:type="dxa"/>
            <w:vAlign w:val="center"/>
          </w:tcPr>
          <w:p w:rsidR="007532CC" w:rsidRPr="008A1E50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7532CC" w:rsidRPr="008A1E50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7532CC" w:rsidRPr="008A1E50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532CC" w:rsidRPr="008A1E50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7532CC" w:rsidRPr="008A1E50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F4EEA" w:rsidRPr="008A1E50" w:rsidTr="0040724D">
        <w:trPr>
          <w:trHeight w:val="217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2.2 มีการจัดแผนแม่บทสารสนเทศ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IT Master Plan</w:t>
            </w: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:rsidR="007532CC" w:rsidRPr="008A1E50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มีการจัดทำแผนแม่บทสารสนเทศ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ของ อปท.</w:t>
            </w:r>
          </w:p>
          <w:p w:rsidR="00EF4EEA" w:rsidRPr="008A1E50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7189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ไม่มีการจัด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ทำ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แผนแม่บทสารสนเทศ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40724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EF4EEA" w:rsidRPr="008A1E50" w:rsidRDefault="00EF4EEA" w:rsidP="0040724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พิจารณาจากผลสำเร็จของการจัดทำแผนแม่บทระบบเทคโนโลยีสารสนเทศของ อปท.</w:t>
            </w:r>
          </w:p>
          <w:p w:rsidR="007532CC" w:rsidRPr="008A1E50" w:rsidRDefault="007532CC" w:rsidP="0040724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40724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8A1E50" w:rsidRDefault="007532CC" w:rsidP="0040724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แผนแม่บทระบบเทคโนโลยีสารสนเทศ</w:t>
            </w:r>
          </w:p>
        </w:tc>
      </w:tr>
      <w:tr w:rsidR="00EF4EEA" w:rsidRPr="008A1E50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2.3 มีระบบฐานข้อมูลที่รวดเร็วและค้นหาข้อมูลได้โดยง่าย</w:t>
            </w:r>
          </w:p>
          <w:p w:rsidR="007532CC" w:rsidRPr="008A1E50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มีฐานข้อมูลที่ทันสมัย และจัดอย่าง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เป็นระบบ</w:t>
            </w:r>
          </w:p>
          <w:p w:rsidR="007532CC" w:rsidRPr="008A1E50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ไม่มีการจัดเก็บฐานข้อมูลอย่างเป็น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ระบบ</w:t>
            </w:r>
          </w:p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8A1E50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8A1E50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EF4EEA" w:rsidRPr="008A1E50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พิจารณาจากผลสำเร็จของการจัดทำระบบฐานข้อมูลด้วยระบบเทคโนโลยีสารสนเทศ ดังนี้</w:t>
            </w:r>
          </w:p>
          <w:p w:rsidR="00EF4EEA" w:rsidRPr="008A1E50" w:rsidRDefault="007532CC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สามารถค้นหาข้อมูลผ่านระบบเทคโนโลยีสารสนเทศของ อปท. สำหรับใช้ในการทำงานได้ง่าย สะดวกและรวดเร็ว</w:t>
            </w:r>
          </w:p>
          <w:p w:rsidR="00EF4EEA" w:rsidRPr="008A1E50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ระบบฐานข้อมูลที่พัฒนาขึ้นสามารถนำมาใช้สนับสนุนการทำงานได้เป็นอย่างดี (ต้องมีตัวอย่างการนำมาใช้)</w:t>
            </w:r>
          </w:p>
          <w:p w:rsidR="00EF4EEA" w:rsidRPr="008A1E50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3. ระบบฐานข้อมูลสามารถสนับสนุนการสื่อสารองค์ความรู้ และการแลกเปลี่ยนในเรื่องของวิธีการปฏิบัติที่ดี (ต้องมีตัวอย่างการนำมาใช้ประกอบการสื่อสารองค์ความรู้จริง)</w:t>
            </w:r>
          </w:p>
          <w:p w:rsidR="00EF4EEA" w:rsidRPr="008A1E50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ระบบฐานข้อมูลสามารถสนับสนุนต่อการดำเนินการตามยุทธศาสตร์ของ อปท.</w:t>
            </w:r>
          </w:p>
          <w:p w:rsidR="00EF7FD4" w:rsidRPr="008A1E50" w:rsidRDefault="00EF7FD4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40724D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หลักฐานที่แสดงให้เห็นว่าการดำเนินการของตัวชี้วัดดังกล่าว</w:t>
            </w:r>
            <w:r w:rsidR="00C55A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8A1E50" w:rsidRDefault="00D7511D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แสดงระบบเทคโนโลยีสารสนเทศ</w:t>
            </w:r>
          </w:p>
          <w:p w:rsidR="00EF4EEA" w:rsidRPr="008A1E50" w:rsidRDefault="00D7511D" w:rsidP="00D751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ตรวจสอบการใช้งานจริง</w:t>
            </w:r>
          </w:p>
          <w:p w:rsidR="00EF4EEA" w:rsidRPr="008A1E50" w:rsidRDefault="00D7511D" w:rsidP="00D751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F4EEA"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ตัวอย่างฐานข้อมูลจากระบบ</w:t>
            </w:r>
          </w:p>
        </w:tc>
      </w:tr>
      <w:tr w:rsidR="0040724D" w:rsidRPr="008A1E50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การลดขั้นตอนการทำงาน หรือปรับปรุงกระบวนการทำงาน หรือรักษามาตรฐานระยะเวลาการให้บริการ</w:t>
            </w:r>
          </w:p>
          <w:p w:rsidR="0040724D" w:rsidRPr="008A1E50" w:rsidRDefault="0040724D" w:rsidP="0040724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ให้ อปท.ดำเนินการจัดทำโครงการลดขั้นตอน</w:t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การทำงาน หรือปรับปรุงการทำงาน หรือรักษามาตรฐานระยะเวลาการให้บริการ จำนวน 1 โครงการเสนอต่อนายก อปท. เห็นชอบ และประเมินผลตามตัวชี้วัด ดังนี้</w:t>
            </w:r>
          </w:p>
          <w:p w:rsidR="0040724D" w:rsidRPr="008A1E50" w:rsidRDefault="0040724D" w:rsidP="0040724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3.1 การมอบอำนาจการตัดสินใจในการพิจารณาอนุญาต อนุมัติ หรือปฏิบัติราชการในเรื่องที่ให้บริการประชาชน</w:t>
            </w:r>
          </w:p>
          <w:p w:rsidR="0040724D" w:rsidRPr="008A1E50" w:rsidRDefault="0040724D" w:rsidP="0040724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มีการมอบอำนาจ</w:t>
            </w:r>
          </w:p>
          <w:p w:rsidR="0040724D" w:rsidRPr="008A1E50" w:rsidRDefault="0040724D" w:rsidP="0040724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ไม่มีการมอบอำนาจ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1E50" w:rsidRDefault="008A1E50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40724D" w:rsidRPr="008A1E50" w:rsidRDefault="0040724D" w:rsidP="003D77A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40724D" w:rsidRPr="008A1E50" w:rsidRDefault="0040724D" w:rsidP="0040724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โดยให้ตรวจสอบว่ามีการออกคำสั่ง การมอบอำนาจการตัดสินใจในการพิจารณาเห็นชอบ อนุญาต หรืออนุมัติ </w:t>
            </w:r>
          </w:p>
          <w:p w:rsidR="0040724D" w:rsidRPr="008A1E50" w:rsidRDefault="0040724D" w:rsidP="003D77A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หลักฐานที่แสดงให้เห็นว่าการดำเนินการของตัวชี้วัดดังกล่าวได้บรรลุผลตามข้อมูล  เช่น</w:t>
            </w: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 และรายละเอียด</w:t>
            </w: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คำสั่ง</w:t>
            </w:r>
          </w:p>
          <w:p w:rsidR="0040724D" w:rsidRPr="008A1E50" w:rsidRDefault="0040724D" w:rsidP="003D77A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ฐานกฎหมาย หรือกฎที่มอบอำนาจ</w:t>
            </w:r>
          </w:p>
        </w:tc>
      </w:tr>
      <w:tr w:rsidR="0040724D" w:rsidRPr="008A1E50" w:rsidTr="00EA66CB">
        <w:tc>
          <w:tcPr>
            <w:tcW w:w="3544" w:type="dxa"/>
            <w:vAlign w:val="center"/>
          </w:tcPr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40724D" w:rsidRPr="008A1E50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3.2 การแต่งตั้งคณะทำงานเพื่อลดขั้นตอนหรือปรับปรุงการให้บริการและรักษามาตรฐานระยะเวลาการให้บริการ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มีการแต่งตั้งคณะทำงาน และมีการ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ลดขั้นตอน หรือปรับปรุง หรือรักษา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มาตรฐานระยะเวลาการให้บริการ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มีการแต่งตั้งคณะทำงาน แต่ไม่มีการ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ลดขั้นตอน หรือปรับปรุง หรือรักษา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มาตรฐานระยะเวลา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ไม่มีการแต่งตั้งคณะทำงาน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โดยให้ตรวจสอบว่ามีการออกคำสั่งแต่งตั้งคณะทำงานเพื่อดำเนินการดังกล่าว</w:t>
            </w:r>
          </w:p>
          <w:p w:rsidR="0040724D" w:rsidRPr="008A1E50" w:rsidRDefault="0040724D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หลักฐานที่แสดงให้เห็นว่าการดำเนินการของตัวชี้วัดดังกล่าวได้บรรลุผลตามข้อมูล  เช่น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 และรายละเอียด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คำสั่งแต่งตั้งคณะทำงานที่เป็นปัจจุบัน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สรุปผลการดำเนินงาน</w:t>
            </w:r>
          </w:p>
        </w:tc>
      </w:tr>
      <w:tr w:rsidR="0040724D" w:rsidRPr="008A1E50" w:rsidTr="00EA66CB">
        <w:trPr>
          <w:trHeight w:val="384"/>
        </w:trPr>
        <w:tc>
          <w:tcPr>
            <w:tcW w:w="3544" w:type="dxa"/>
            <w:tcBorders>
              <w:top w:val="single" w:sz="4" w:space="0" w:color="auto"/>
            </w:tcBorders>
          </w:tcPr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3.3 การอำนวยความสะดวกแก่ประชาชน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มีการอำนวยความสะดวก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 5  ช่องทางขึ้นไป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มีการอำนวยความสะดวก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 1 - 4  ช่องทาง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ไม่มีช่องทางการอำนวยความสะดวก</w:t>
            </w:r>
          </w:p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1E50" w:rsidRDefault="008A1E50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8A1E50" w:rsidRDefault="008A1E50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40724D" w:rsidRPr="008A1E50" w:rsidRDefault="0040724D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หลักฐานต่างๆ</w:t>
            </w: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โดยให้ตรวจสอบว่ามีช่องทางอำนวยความสะดวกแก่ประชาชนอย่างไร ดังนี้</w:t>
            </w: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 มีแผนผังแนะนำขั้นตอนยื่นเรื่องติดต่อราชการ</w:t>
            </w: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มีระบบการยื่นเรื่องผ่านระบบเทคโนโลยีสารสนเทศ</w:t>
            </w: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 มีเจ้าหน้าที่ประชาสัมพันธ์ หรือผู้รับผิดชอบคอยให้คำแนะนำในการติดต่อ</w:t>
            </w: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มีการให้บริการล่วงหน้าก่อนเวลาทำงานหรือช่วงเวลาพักเที่ยง หรือในวันหยุดราชการ</w:t>
            </w: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มีกล่อง/ตู้รับฟังความคิดเห็น</w:t>
            </w: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6. มีแบบฟอร์มคำร้องต่างๆ และตัวอย่างการกรอกแบบฟอร์ม</w:t>
            </w:r>
          </w:p>
          <w:p w:rsidR="0040724D" w:rsidRPr="008A1E50" w:rsidRDefault="0040724D" w:rsidP="0040724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หลักฐานที่แสดงให้เห็นว่าการดำเนินการของตัวชี้วัดดังกล่าวได้บรรลุผลตามข้อมูล  เช่น</w:t>
            </w:r>
          </w:p>
          <w:p w:rsidR="0040724D" w:rsidRPr="008A1E50" w:rsidRDefault="0040724D" w:rsidP="0040724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แผนผังขั้นตอนการยื่นเรื่อง</w:t>
            </w:r>
          </w:p>
          <w:p w:rsidR="0040724D" w:rsidRPr="008A1E50" w:rsidRDefault="0040724D" w:rsidP="0040724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แสดงระบบเทคโนโลยีสารสนเทศในการยื่นเรื่อง</w:t>
            </w:r>
          </w:p>
          <w:p w:rsidR="0040724D" w:rsidRPr="008A1E50" w:rsidRDefault="0040724D" w:rsidP="0040724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จุดติดตั้งกล่อง/ตู้รับฟังความคิดเห็น</w:t>
            </w:r>
          </w:p>
          <w:p w:rsidR="0040724D" w:rsidRPr="008A1E50" w:rsidRDefault="0040724D" w:rsidP="0040724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จุดกรอกคำร้องและตัวอย่าง</w:t>
            </w:r>
          </w:p>
          <w:p w:rsidR="0040724D" w:rsidRPr="008A1E50" w:rsidRDefault="0040724D" w:rsidP="0040724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8A1E50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8A1E50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คำสั่งมอบหมายการปฏิบัติงาน</w:t>
            </w: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724D" w:rsidRPr="008A1E50" w:rsidRDefault="0040724D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EF4EEA" w:rsidRDefault="00EF4EEA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1A7D37" w:rsidRDefault="001A7D37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1A7D37" w:rsidRPr="008A1E50" w:rsidRDefault="001A7D37" w:rsidP="00EF4EEA">
      <w:pPr>
        <w:contextualSpacing/>
        <w:jc w:val="center"/>
        <w:rPr>
          <w:rFonts w:ascii="TH SarabunIT๙" w:hAnsi="TH SarabunIT๙" w:cs="TH SarabunIT๙"/>
          <w:sz w:val="30"/>
          <w:szCs w:val="30"/>
          <w:cs/>
        </w:rPr>
      </w:pPr>
    </w:p>
    <w:p w:rsidR="00092820" w:rsidRPr="001A7D37" w:rsidRDefault="001A7D37" w:rsidP="00092820">
      <w:pPr>
        <w:pStyle w:val="aa"/>
        <w:jc w:val="thaiDistribute"/>
        <w:rPr>
          <w:rFonts w:ascii="TH SarabunIT๙" w:hAnsi="TH SarabunIT๙" w:cs="TH SarabunIT๙"/>
          <w:b/>
          <w:bCs/>
          <w:color w:val="0D0D0D"/>
          <w:spacing w:val="-8"/>
          <w:sz w:val="33"/>
          <w:szCs w:val="33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lastRenderedPageBreak/>
        <w:tab/>
      </w:r>
      <w:r w:rsidR="00092820" w:rsidRPr="008A1E5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ส่วนที่ 2 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-8"/>
          <w:sz w:val="33"/>
          <w:szCs w:val="33"/>
          <w:cs/>
        </w:rPr>
        <w:t>คะแนนสัดส่วนของผลคะแนนการประเมินมาตรฐานในการปฏิบัติราชการ(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-8"/>
          <w:sz w:val="33"/>
          <w:szCs w:val="33"/>
        </w:rPr>
        <w:t>Core Team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-8"/>
          <w:sz w:val="33"/>
          <w:szCs w:val="33"/>
          <w:cs/>
        </w:rPr>
        <w:t xml:space="preserve">) ของทุกด้านรวมกัน(ผลคะแนนการตรวจประเมินประสิทธิภาพของ อปท. </w:t>
      </w:r>
      <w:r w:rsidR="00092820" w:rsidRPr="008A1E50">
        <w:rPr>
          <w:rFonts w:ascii="TH SarabunIT๙" w:hAnsi="TH SarabunIT๙" w:cs="TH SarabunIT๙"/>
          <w:color w:val="0D0D0D"/>
          <w:spacing w:val="-8"/>
          <w:sz w:val="31"/>
          <w:szCs w:val="31"/>
          <w:cs/>
        </w:rPr>
        <w:t>(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-8"/>
          <w:sz w:val="31"/>
          <w:szCs w:val="31"/>
        </w:rPr>
        <w:t>Local Performance Assessment: LPA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-8"/>
          <w:sz w:val="33"/>
          <w:szCs w:val="33"/>
          <w:cs/>
        </w:rPr>
        <w:t xml:space="preserve">ประจำปี </w:t>
      </w:r>
      <w:r w:rsidR="007B42D2">
        <w:rPr>
          <w:rFonts w:ascii="TH SarabunIT๙" w:hAnsi="TH SarabunIT๙" w:cs="TH SarabunIT๙"/>
          <w:b/>
          <w:bCs/>
          <w:color w:val="0D0D0D"/>
          <w:spacing w:val="-8"/>
          <w:sz w:val="33"/>
          <w:szCs w:val="33"/>
        </w:rPr>
        <w:t>2566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-8"/>
          <w:sz w:val="33"/>
          <w:szCs w:val="33"/>
        </w:rPr>
        <w:t>)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2"/>
          <w:sz w:val="33"/>
          <w:szCs w:val="33"/>
          <w:cs/>
        </w:rPr>
        <w:t xml:space="preserve">คะแนนเต็ม 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2"/>
          <w:sz w:val="33"/>
          <w:szCs w:val="33"/>
        </w:rPr>
        <w:t>10</w:t>
      </w:r>
      <w:r w:rsidR="00092820" w:rsidRPr="008A1E50">
        <w:rPr>
          <w:rFonts w:ascii="TH SarabunIT๙" w:hAnsi="TH SarabunIT๙" w:cs="TH SarabunIT๙"/>
          <w:b/>
          <w:bCs/>
          <w:color w:val="0D0D0D"/>
          <w:spacing w:val="2"/>
          <w:sz w:val="33"/>
          <w:szCs w:val="33"/>
          <w:cs/>
        </w:rPr>
        <w:t xml:space="preserve"> คะแนน</w:t>
      </w:r>
    </w:p>
    <w:tbl>
      <w:tblPr>
        <w:tblStyle w:val="a3"/>
        <w:tblW w:w="0" w:type="auto"/>
        <w:tblInd w:w="817" w:type="dxa"/>
        <w:tblLook w:val="04A0"/>
      </w:tblPr>
      <w:tblGrid>
        <w:gridCol w:w="4678"/>
        <w:gridCol w:w="4706"/>
      </w:tblGrid>
      <w:tr w:rsidR="00092820" w:rsidRPr="008A1E50" w:rsidTr="00801173">
        <w:tc>
          <w:tcPr>
            <w:tcW w:w="4678" w:type="dxa"/>
          </w:tcPr>
          <w:p w:rsidR="00092820" w:rsidRPr="008A1E50" w:rsidRDefault="00092820" w:rsidP="003D77AE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1E50">
              <w:rPr>
                <w:rFonts w:ascii="TH SarabunIT๙" w:hAnsi="TH SarabunIT๙" w:cs="TH SarabunIT๙"/>
                <w:b/>
                <w:bCs/>
                <w:color w:val="0D0D0D"/>
                <w:sz w:val="33"/>
                <w:szCs w:val="33"/>
                <w:cs/>
              </w:rPr>
              <w:t>ผลคะแนนประเมินการบริหารจัดการที่ดี</w:t>
            </w:r>
          </w:p>
        </w:tc>
        <w:tc>
          <w:tcPr>
            <w:tcW w:w="4706" w:type="dxa"/>
          </w:tcPr>
          <w:p w:rsidR="00092820" w:rsidRPr="008A1E50" w:rsidRDefault="00092820" w:rsidP="003D77AE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1E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092820" w:rsidRPr="008A1E50" w:rsidTr="00801173">
        <w:tc>
          <w:tcPr>
            <w:tcW w:w="4678" w:type="dxa"/>
          </w:tcPr>
          <w:p w:rsidR="00092820" w:rsidRPr="008A1E50" w:rsidRDefault="00092820" w:rsidP="00781E6E">
            <w:pPr>
              <w:pStyle w:val="aa"/>
              <w:jc w:val="thaiDistribute"/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</w:pP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มากกว่า 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</w:rPr>
              <w:t>80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 คะแนนขึ้นไป</w:t>
            </w:r>
          </w:p>
        </w:tc>
        <w:tc>
          <w:tcPr>
            <w:tcW w:w="4706" w:type="dxa"/>
          </w:tcPr>
          <w:p w:rsidR="00092820" w:rsidRPr="008A1E50" w:rsidRDefault="00092820" w:rsidP="00781E6E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E50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092820" w:rsidRPr="008A1E50" w:rsidTr="00801173">
        <w:tc>
          <w:tcPr>
            <w:tcW w:w="4678" w:type="dxa"/>
          </w:tcPr>
          <w:p w:rsidR="00092820" w:rsidRPr="008A1E50" w:rsidRDefault="00092820" w:rsidP="00781E6E">
            <w:pPr>
              <w:pStyle w:val="aa"/>
              <w:jc w:val="thaiDistribute"/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</w:pP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มากกว่า 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</w:rPr>
              <w:t>75 - 80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 คะแนน</w:t>
            </w:r>
          </w:p>
        </w:tc>
        <w:tc>
          <w:tcPr>
            <w:tcW w:w="4706" w:type="dxa"/>
          </w:tcPr>
          <w:p w:rsidR="00092820" w:rsidRPr="008A1E50" w:rsidRDefault="00092820" w:rsidP="00781E6E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E50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092820" w:rsidRPr="008A1E50" w:rsidTr="00801173">
        <w:tc>
          <w:tcPr>
            <w:tcW w:w="4678" w:type="dxa"/>
          </w:tcPr>
          <w:p w:rsidR="00092820" w:rsidRPr="008A1E50" w:rsidRDefault="00092820" w:rsidP="00781E6E">
            <w:pPr>
              <w:pStyle w:val="aa"/>
              <w:jc w:val="thaiDistribute"/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</w:pP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มากกว่า 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</w:rPr>
              <w:t>70 - 75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 คะแนน</w:t>
            </w:r>
          </w:p>
        </w:tc>
        <w:tc>
          <w:tcPr>
            <w:tcW w:w="4706" w:type="dxa"/>
          </w:tcPr>
          <w:p w:rsidR="00092820" w:rsidRPr="008A1E50" w:rsidRDefault="00092820" w:rsidP="00781E6E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E5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092820" w:rsidRPr="008A1E50" w:rsidTr="00801173">
        <w:tc>
          <w:tcPr>
            <w:tcW w:w="4678" w:type="dxa"/>
          </w:tcPr>
          <w:p w:rsidR="00092820" w:rsidRPr="008A1E50" w:rsidRDefault="00092820" w:rsidP="00781E6E">
            <w:pPr>
              <w:pStyle w:val="aa"/>
              <w:jc w:val="thaiDistribute"/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</w:pP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มากกว่า 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</w:rPr>
              <w:t>65 - 70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 คะแนน</w:t>
            </w:r>
          </w:p>
        </w:tc>
        <w:tc>
          <w:tcPr>
            <w:tcW w:w="4706" w:type="dxa"/>
          </w:tcPr>
          <w:p w:rsidR="00092820" w:rsidRPr="008A1E50" w:rsidRDefault="00092820" w:rsidP="00781E6E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E5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092820" w:rsidRPr="008A1E50" w:rsidTr="00801173">
        <w:tc>
          <w:tcPr>
            <w:tcW w:w="4678" w:type="dxa"/>
          </w:tcPr>
          <w:p w:rsidR="00092820" w:rsidRPr="008A1E50" w:rsidRDefault="00092820" w:rsidP="00781E6E">
            <w:pPr>
              <w:pStyle w:val="aa"/>
              <w:jc w:val="thaiDistribute"/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</w:pP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ตั้งแต่ 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</w:rPr>
              <w:t>60 - 65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 คะแนน</w:t>
            </w:r>
          </w:p>
        </w:tc>
        <w:tc>
          <w:tcPr>
            <w:tcW w:w="4706" w:type="dxa"/>
          </w:tcPr>
          <w:p w:rsidR="00092820" w:rsidRPr="008A1E50" w:rsidRDefault="00092820" w:rsidP="00781E6E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E5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092820" w:rsidRPr="008A1E50" w:rsidTr="00801173">
        <w:tc>
          <w:tcPr>
            <w:tcW w:w="4678" w:type="dxa"/>
          </w:tcPr>
          <w:p w:rsidR="00092820" w:rsidRPr="008A1E50" w:rsidRDefault="00092820" w:rsidP="00781E6E">
            <w:pPr>
              <w:pStyle w:val="aa"/>
              <w:jc w:val="thaiDistribute"/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</w:pP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ต่ำกว่า 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</w:rPr>
              <w:t>60</w:t>
            </w:r>
            <w:r w:rsidRPr="008A1E50">
              <w:rPr>
                <w:rFonts w:ascii="TH SarabunIT๙" w:hAnsi="TH SarabunIT๙" w:cs="TH SarabunIT๙"/>
                <w:color w:val="0D0D0D"/>
                <w:sz w:val="33"/>
                <w:szCs w:val="33"/>
                <w:cs/>
              </w:rPr>
              <w:t xml:space="preserve"> คะแนน</w:t>
            </w:r>
          </w:p>
        </w:tc>
        <w:tc>
          <w:tcPr>
            <w:tcW w:w="4706" w:type="dxa"/>
          </w:tcPr>
          <w:p w:rsidR="00092820" w:rsidRPr="008A1E50" w:rsidRDefault="00092820" w:rsidP="00781E6E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E50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:rsidR="00480BF5" w:rsidRPr="008A1E50" w:rsidRDefault="00480BF5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EF4EEA" w:rsidRPr="008A1E50" w:rsidRDefault="00EF4EEA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  <w:r w:rsidRPr="008A1E50">
        <w:rPr>
          <w:rFonts w:ascii="TH SarabunIT๙" w:hAnsi="TH SarabunIT๙" w:cs="TH SarabunIT๙"/>
          <w:sz w:val="30"/>
          <w:szCs w:val="30"/>
          <w:cs/>
        </w:rPr>
        <w:tab/>
      </w: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8A1E50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463B4D" w:rsidRPr="008A1E50" w:rsidRDefault="00463B4D" w:rsidP="004B5520">
      <w:pPr>
        <w:pStyle w:val="aa"/>
        <w:rPr>
          <w:rFonts w:ascii="TH SarabunIT๙" w:hAnsi="TH SarabunIT๙" w:cs="TH SarabunIT๙"/>
          <w:sz w:val="32"/>
          <w:szCs w:val="32"/>
          <w:cs/>
        </w:rPr>
      </w:pPr>
    </w:p>
    <w:sectPr w:rsidR="00463B4D" w:rsidRPr="008A1E50" w:rsidSect="00F7608E">
      <w:headerReference w:type="default" r:id="rId8"/>
      <w:pgSz w:w="11906" w:h="16838" w:code="9"/>
      <w:pgMar w:top="431" w:right="709" w:bottom="567" w:left="79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39" w:rsidRDefault="00631939" w:rsidP="009A07C0">
      <w:pPr>
        <w:spacing w:after="0" w:line="240" w:lineRule="auto"/>
      </w:pPr>
      <w:r>
        <w:separator/>
      </w:r>
    </w:p>
  </w:endnote>
  <w:endnote w:type="continuationSeparator" w:id="1">
    <w:p w:rsidR="00631939" w:rsidRDefault="00631939" w:rsidP="009A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39" w:rsidRDefault="00631939" w:rsidP="009A07C0">
      <w:pPr>
        <w:spacing w:after="0" w:line="240" w:lineRule="auto"/>
      </w:pPr>
      <w:r>
        <w:separator/>
      </w:r>
    </w:p>
  </w:footnote>
  <w:footnote w:type="continuationSeparator" w:id="1">
    <w:p w:rsidR="00631939" w:rsidRDefault="00631939" w:rsidP="009A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</w:rPr>
      <w:id w:val="1087082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B42D2" w:rsidRPr="008A1E50" w:rsidRDefault="003C1945">
        <w:pPr>
          <w:pStyle w:val="a5"/>
          <w:jc w:val="right"/>
          <w:rPr>
            <w:rFonts w:ascii="TH SarabunIT๙" w:hAnsi="TH SarabunIT๙" w:cs="TH SarabunIT๙"/>
            <w:sz w:val="26"/>
            <w:szCs w:val="26"/>
          </w:rPr>
        </w:pPr>
        <w:r w:rsidRPr="008A1E50">
          <w:rPr>
            <w:rFonts w:ascii="TH SarabunIT๙" w:hAnsi="TH SarabunIT๙" w:cs="TH SarabunIT๙"/>
            <w:sz w:val="26"/>
            <w:szCs w:val="26"/>
          </w:rPr>
          <w:fldChar w:fldCharType="begin"/>
        </w:r>
        <w:r w:rsidR="007B42D2" w:rsidRPr="008A1E50">
          <w:rPr>
            <w:rFonts w:ascii="TH SarabunIT๙" w:hAnsi="TH SarabunIT๙" w:cs="TH SarabunIT๙"/>
            <w:sz w:val="26"/>
            <w:szCs w:val="26"/>
          </w:rPr>
          <w:instrText xml:space="preserve"> PAGE   \* MERGEFORMAT </w:instrText>
        </w:r>
        <w:r w:rsidRPr="008A1E50">
          <w:rPr>
            <w:rFonts w:ascii="TH SarabunIT๙" w:hAnsi="TH SarabunIT๙" w:cs="TH SarabunIT๙"/>
            <w:sz w:val="26"/>
            <w:szCs w:val="26"/>
          </w:rPr>
          <w:fldChar w:fldCharType="separate"/>
        </w:r>
        <w:r w:rsidR="00B36096" w:rsidRPr="00B36096">
          <w:rPr>
            <w:rFonts w:ascii="TH SarabunIT๙" w:hAnsi="TH SarabunIT๙" w:cs="TH SarabunIT๙"/>
            <w:noProof/>
            <w:sz w:val="26"/>
            <w:szCs w:val="26"/>
            <w:lang w:val="th-TH"/>
          </w:rPr>
          <w:t>1</w:t>
        </w:r>
        <w:r w:rsidRPr="008A1E50">
          <w:rPr>
            <w:rFonts w:ascii="TH SarabunIT๙" w:hAnsi="TH SarabunIT๙" w:cs="TH SarabunIT๙"/>
            <w:sz w:val="26"/>
            <w:szCs w:val="26"/>
          </w:rPr>
          <w:fldChar w:fldCharType="end"/>
        </w:r>
      </w:p>
    </w:sdtContent>
  </w:sdt>
  <w:p w:rsidR="007B42D2" w:rsidRDefault="007B42D2" w:rsidP="00F7608E">
    <w:pPr>
      <w:pStyle w:val="a5"/>
      <w:tabs>
        <w:tab w:val="clear" w:pos="4513"/>
        <w:tab w:val="clear" w:pos="9026"/>
        <w:tab w:val="left" w:pos="586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6786"/>
    <w:multiLevelType w:val="hybridMultilevel"/>
    <w:tmpl w:val="85E40C78"/>
    <w:lvl w:ilvl="0" w:tplc="3CF28D12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08136392"/>
    <w:multiLevelType w:val="hybridMultilevel"/>
    <w:tmpl w:val="C0586728"/>
    <w:lvl w:ilvl="0" w:tplc="1D1AE28C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10960A9A"/>
    <w:multiLevelType w:val="hybridMultilevel"/>
    <w:tmpl w:val="A376785E"/>
    <w:lvl w:ilvl="0" w:tplc="E1389D58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97C52F5"/>
    <w:multiLevelType w:val="hybridMultilevel"/>
    <w:tmpl w:val="B5F04676"/>
    <w:lvl w:ilvl="0" w:tplc="5A0612C6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545A38B1"/>
    <w:multiLevelType w:val="hybridMultilevel"/>
    <w:tmpl w:val="C1A43742"/>
    <w:lvl w:ilvl="0" w:tplc="DE201AAC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63992150"/>
    <w:multiLevelType w:val="hybridMultilevel"/>
    <w:tmpl w:val="0B065D0E"/>
    <w:lvl w:ilvl="0" w:tplc="DE0AAF56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7AD289B"/>
    <w:multiLevelType w:val="hybridMultilevel"/>
    <w:tmpl w:val="A3E03FF2"/>
    <w:lvl w:ilvl="0" w:tplc="00AE80C6">
      <w:start w:val="3"/>
      <w:numFmt w:val="bullet"/>
      <w:lvlText w:val="-"/>
      <w:lvlJc w:val="left"/>
      <w:pPr>
        <w:ind w:left="5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63204"/>
    <w:rsid w:val="000112AA"/>
    <w:rsid w:val="00021122"/>
    <w:rsid w:val="00022390"/>
    <w:rsid w:val="000553B0"/>
    <w:rsid w:val="000618A0"/>
    <w:rsid w:val="0006458F"/>
    <w:rsid w:val="00092820"/>
    <w:rsid w:val="0009450F"/>
    <w:rsid w:val="00094B65"/>
    <w:rsid w:val="000959E2"/>
    <w:rsid w:val="000A1D1C"/>
    <w:rsid w:val="000B3107"/>
    <w:rsid w:val="000B397A"/>
    <w:rsid w:val="000E223C"/>
    <w:rsid w:val="000F2520"/>
    <w:rsid w:val="000F7763"/>
    <w:rsid w:val="001037D1"/>
    <w:rsid w:val="0010457F"/>
    <w:rsid w:val="0010664C"/>
    <w:rsid w:val="00120B51"/>
    <w:rsid w:val="00127132"/>
    <w:rsid w:val="00146747"/>
    <w:rsid w:val="00146D4C"/>
    <w:rsid w:val="001606D1"/>
    <w:rsid w:val="00167A62"/>
    <w:rsid w:val="00180F81"/>
    <w:rsid w:val="001839CF"/>
    <w:rsid w:val="00191491"/>
    <w:rsid w:val="00195105"/>
    <w:rsid w:val="001A21DD"/>
    <w:rsid w:val="001A41FC"/>
    <w:rsid w:val="001A7D37"/>
    <w:rsid w:val="001F6AA4"/>
    <w:rsid w:val="001F6CE3"/>
    <w:rsid w:val="002116E5"/>
    <w:rsid w:val="00211877"/>
    <w:rsid w:val="0022114F"/>
    <w:rsid w:val="0022335C"/>
    <w:rsid w:val="00224A75"/>
    <w:rsid w:val="00255968"/>
    <w:rsid w:val="00257F6A"/>
    <w:rsid w:val="0026665E"/>
    <w:rsid w:val="00274A09"/>
    <w:rsid w:val="00285FF2"/>
    <w:rsid w:val="0029089F"/>
    <w:rsid w:val="002B6BC2"/>
    <w:rsid w:val="002C58D8"/>
    <w:rsid w:val="002E5D9E"/>
    <w:rsid w:val="002E76C5"/>
    <w:rsid w:val="003039F7"/>
    <w:rsid w:val="00310AC8"/>
    <w:rsid w:val="00324EB4"/>
    <w:rsid w:val="00361DB7"/>
    <w:rsid w:val="00386D78"/>
    <w:rsid w:val="00397124"/>
    <w:rsid w:val="003B163D"/>
    <w:rsid w:val="003C1945"/>
    <w:rsid w:val="003D30FC"/>
    <w:rsid w:val="003D3A36"/>
    <w:rsid w:val="003D77AE"/>
    <w:rsid w:val="003E0CFB"/>
    <w:rsid w:val="003F2CDC"/>
    <w:rsid w:val="003F49A2"/>
    <w:rsid w:val="0040287A"/>
    <w:rsid w:val="0040724D"/>
    <w:rsid w:val="00407A93"/>
    <w:rsid w:val="00415ED6"/>
    <w:rsid w:val="00416FC2"/>
    <w:rsid w:val="0043210F"/>
    <w:rsid w:val="004424A7"/>
    <w:rsid w:val="00455B7E"/>
    <w:rsid w:val="00455C69"/>
    <w:rsid w:val="00463B4D"/>
    <w:rsid w:val="00471AF9"/>
    <w:rsid w:val="00474155"/>
    <w:rsid w:val="00480BF5"/>
    <w:rsid w:val="00484554"/>
    <w:rsid w:val="004900CB"/>
    <w:rsid w:val="00491CF9"/>
    <w:rsid w:val="0049494B"/>
    <w:rsid w:val="004A6C09"/>
    <w:rsid w:val="004A7EE5"/>
    <w:rsid w:val="004B4BB6"/>
    <w:rsid w:val="004B5520"/>
    <w:rsid w:val="004C7FC1"/>
    <w:rsid w:val="004D5859"/>
    <w:rsid w:val="004F4AF4"/>
    <w:rsid w:val="0055033E"/>
    <w:rsid w:val="00552605"/>
    <w:rsid w:val="00565B98"/>
    <w:rsid w:val="00577CDA"/>
    <w:rsid w:val="00593DD4"/>
    <w:rsid w:val="0059403C"/>
    <w:rsid w:val="005A5093"/>
    <w:rsid w:val="005A7307"/>
    <w:rsid w:val="005B1DF0"/>
    <w:rsid w:val="005C39B6"/>
    <w:rsid w:val="005C6AEB"/>
    <w:rsid w:val="005D1934"/>
    <w:rsid w:val="005D1E65"/>
    <w:rsid w:val="005D46CC"/>
    <w:rsid w:val="005E6D81"/>
    <w:rsid w:val="005E7C95"/>
    <w:rsid w:val="006004DF"/>
    <w:rsid w:val="00606F7D"/>
    <w:rsid w:val="0061236C"/>
    <w:rsid w:val="00613D8A"/>
    <w:rsid w:val="00631939"/>
    <w:rsid w:val="006334B4"/>
    <w:rsid w:val="00640F10"/>
    <w:rsid w:val="00652C81"/>
    <w:rsid w:val="00665B40"/>
    <w:rsid w:val="00666034"/>
    <w:rsid w:val="00672287"/>
    <w:rsid w:val="0069094F"/>
    <w:rsid w:val="0069686F"/>
    <w:rsid w:val="006A338A"/>
    <w:rsid w:val="006B2833"/>
    <w:rsid w:val="006C3C4C"/>
    <w:rsid w:val="006D12CF"/>
    <w:rsid w:val="006D3FFF"/>
    <w:rsid w:val="006F2452"/>
    <w:rsid w:val="006F46B0"/>
    <w:rsid w:val="007055D0"/>
    <w:rsid w:val="00727142"/>
    <w:rsid w:val="0073598B"/>
    <w:rsid w:val="007361D0"/>
    <w:rsid w:val="0074395D"/>
    <w:rsid w:val="007532CC"/>
    <w:rsid w:val="0076460C"/>
    <w:rsid w:val="00771896"/>
    <w:rsid w:val="00776E05"/>
    <w:rsid w:val="00781E6E"/>
    <w:rsid w:val="007B2DBD"/>
    <w:rsid w:val="007B42D2"/>
    <w:rsid w:val="007C27A2"/>
    <w:rsid w:val="007E11E0"/>
    <w:rsid w:val="007F658A"/>
    <w:rsid w:val="00801173"/>
    <w:rsid w:val="008277D7"/>
    <w:rsid w:val="00835E67"/>
    <w:rsid w:val="00837D04"/>
    <w:rsid w:val="008406F3"/>
    <w:rsid w:val="008525BB"/>
    <w:rsid w:val="00882211"/>
    <w:rsid w:val="00893378"/>
    <w:rsid w:val="008A1E50"/>
    <w:rsid w:val="008E77A3"/>
    <w:rsid w:val="009062DE"/>
    <w:rsid w:val="00914317"/>
    <w:rsid w:val="00923F1F"/>
    <w:rsid w:val="00934056"/>
    <w:rsid w:val="00935B25"/>
    <w:rsid w:val="009363C1"/>
    <w:rsid w:val="0094204E"/>
    <w:rsid w:val="0094479E"/>
    <w:rsid w:val="00977393"/>
    <w:rsid w:val="00990D2F"/>
    <w:rsid w:val="00990E66"/>
    <w:rsid w:val="009A07C0"/>
    <w:rsid w:val="009C5B96"/>
    <w:rsid w:val="009C6E10"/>
    <w:rsid w:val="009D07C0"/>
    <w:rsid w:val="009F54F0"/>
    <w:rsid w:val="00A006E5"/>
    <w:rsid w:val="00A202B9"/>
    <w:rsid w:val="00A44741"/>
    <w:rsid w:val="00A53EDA"/>
    <w:rsid w:val="00A708C5"/>
    <w:rsid w:val="00A82F7C"/>
    <w:rsid w:val="00A854C1"/>
    <w:rsid w:val="00AB2EAA"/>
    <w:rsid w:val="00AB3DA6"/>
    <w:rsid w:val="00AC2EF3"/>
    <w:rsid w:val="00AD05C4"/>
    <w:rsid w:val="00AD665F"/>
    <w:rsid w:val="00AD7427"/>
    <w:rsid w:val="00AE1257"/>
    <w:rsid w:val="00AE4008"/>
    <w:rsid w:val="00B07822"/>
    <w:rsid w:val="00B1616F"/>
    <w:rsid w:val="00B24D4C"/>
    <w:rsid w:val="00B327DC"/>
    <w:rsid w:val="00B36096"/>
    <w:rsid w:val="00B44C63"/>
    <w:rsid w:val="00B63204"/>
    <w:rsid w:val="00B6456C"/>
    <w:rsid w:val="00B67DB7"/>
    <w:rsid w:val="00B758AD"/>
    <w:rsid w:val="00B940A6"/>
    <w:rsid w:val="00B96D26"/>
    <w:rsid w:val="00BA13B6"/>
    <w:rsid w:val="00BC42C9"/>
    <w:rsid w:val="00BD15D7"/>
    <w:rsid w:val="00BD681D"/>
    <w:rsid w:val="00BE45C7"/>
    <w:rsid w:val="00BE695B"/>
    <w:rsid w:val="00BF3923"/>
    <w:rsid w:val="00BF469C"/>
    <w:rsid w:val="00C17EB0"/>
    <w:rsid w:val="00C25D3B"/>
    <w:rsid w:val="00C34D9F"/>
    <w:rsid w:val="00C3703B"/>
    <w:rsid w:val="00C522D1"/>
    <w:rsid w:val="00C55AEA"/>
    <w:rsid w:val="00C60267"/>
    <w:rsid w:val="00C70151"/>
    <w:rsid w:val="00C71E04"/>
    <w:rsid w:val="00C82C82"/>
    <w:rsid w:val="00C93CE1"/>
    <w:rsid w:val="00CA43BD"/>
    <w:rsid w:val="00CA4B70"/>
    <w:rsid w:val="00CB1CA8"/>
    <w:rsid w:val="00CB3DA9"/>
    <w:rsid w:val="00CE7903"/>
    <w:rsid w:val="00CF27CB"/>
    <w:rsid w:val="00CF5624"/>
    <w:rsid w:val="00D02D97"/>
    <w:rsid w:val="00D02F12"/>
    <w:rsid w:val="00D107C0"/>
    <w:rsid w:val="00D17206"/>
    <w:rsid w:val="00D23503"/>
    <w:rsid w:val="00D26219"/>
    <w:rsid w:val="00D41457"/>
    <w:rsid w:val="00D41C72"/>
    <w:rsid w:val="00D44FBB"/>
    <w:rsid w:val="00D5714C"/>
    <w:rsid w:val="00D723D6"/>
    <w:rsid w:val="00D7511D"/>
    <w:rsid w:val="00D92731"/>
    <w:rsid w:val="00D94663"/>
    <w:rsid w:val="00D95CAC"/>
    <w:rsid w:val="00DA0338"/>
    <w:rsid w:val="00DA21E6"/>
    <w:rsid w:val="00DA5E26"/>
    <w:rsid w:val="00DB6848"/>
    <w:rsid w:val="00DC17F6"/>
    <w:rsid w:val="00DD7F2D"/>
    <w:rsid w:val="00E03CB4"/>
    <w:rsid w:val="00E2253D"/>
    <w:rsid w:val="00E231DC"/>
    <w:rsid w:val="00E23AB5"/>
    <w:rsid w:val="00E27D0B"/>
    <w:rsid w:val="00E31546"/>
    <w:rsid w:val="00E335FF"/>
    <w:rsid w:val="00E34F73"/>
    <w:rsid w:val="00E62A04"/>
    <w:rsid w:val="00E67BA2"/>
    <w:rsid w:val="00E7698C"/>
    <w:rsid w:val="00E861C9"/>
    <w:rsid w:val="00E959CE"/>
    <w:rsid w:val="00E976FE"/>
    <w:rsid w:val="00EA41B3"/>
    <w:rsid w:val="00EA5C8A"/>
    <w:rsid w:val="00EA66CB"/>
    <w:rsid w:val="00EB7383"/>
    <w:rsid w:val="00EC3649"/>
    <w:rsid w:val="00ED1010"/>
    <w:rsid w:val="00EF4EEA"/>
    <w:rsid w:val="00EF54B3"/>
    <w:rsid w:val="00EF7FD4"/>
    <w:rsid w:val="00F05FD5"/>
    <w:rsid w:val="00F105E6"/>
    <w:rsid w:val="00F11F1E"/>
    <w:rsid w:val="00F205D2"/>
    <w:rsid w:val="00F30393"/>
    <w:rsid w:val="00F326AF"/>
    <w:rsid w:val="00F34F17"/>
    <w:rsid w:val="00F41256"/>
    <w:rsid w:val="00F618B2"/>
    <w:rsid w:val="00F67CCF"/>
    <w:rsid w:val="00F7608E"/>
    <w:rsid w:val="00F83598"/>
    <w:rsid w:val="00FA5EF8"/>
    <w:rsid w:val="00FC3750"/>
    <w:rsid w:val="00FC5C7E"/>
    <w:rsid w:val="00FD7662"/>
    <w:rsid w:val="00FE1E6A"/>
    <w:rsid w:val="00FE62F9"/>
    <w:rsid w:val="00FF0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AutoShape 153"/>
        <o:r id="V:Rule11" type="connector" idref="#AutoShape 149"/>
        <o:r id="V:Rule12" type="connector" idref="#AutoShape 154"/>
        <o:r id="V:Rule13" type="connector" idref="#AutoShape 152"/>
        <o:r id="V:Rule14" type="connector" idref="#AutoShape 146"/>
        <o:r id="V:Rule15" type="connector" idref="#AutoShape 147"/>
        <o:r id="V:Rule16" type="connector" idref="#AutoShape 150"/>
        <o:r id="V:Rule17" type="connector" idref="#AutoShape 148"/>
        <o:r id="V:Rule18" type="connector" idref="#AutoShape 1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22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0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A07C0"/>
  </w:style>
  <w:style w:type="paragraph" w:styleId="a7">
    <w:name w:val="footer"/>
    <w:basedOn w:val="a"/>
    <w:link w:val="a8"/>
    <w:uiPriority w:val="99"/>
    <w:unhideWhenUsed/>
    <w:rsid w:val="009A0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A07C0"/>
  </w:style>
  <w:style w:type="character" w:styleId="a9">
    <w:name w:val="Hyperlink"/>
    <w:basedOn w:val="a0"/>
    <w:uiPriority w:val="99"/>
    <w:unhideWhenUsed/>
    <w:rsid w:val="0074395D"/>
    <w:rPr>
      <w:color w:val="0000FF" w:themeColor="hyperlink"/>
      <w:u w:val="single"/>
    </w:rPr>
  </w:style>
  <w:style w:type="paragraph" w:styleId="aa">
    <w:name w:val="No Spacing"/>
    <w:uiPriority w:val="1"/>
    <w:qFormat/>
    <w:rsid w:val="00EA5C8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B44C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44C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67FD-A829-4465-B28D-07C391E9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21</Pages>
  <Words>5007</Words>
  <Characters>28544</Characters>
  <Application>Microsoft Office Word</Application>
  <DocSecurity>0</DocSecurity>
  <Lines>237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a1</cp:lastModifiedBy>
  <cp:revision>11</cp:revision>
  <cp:lastPrinted>2023-09-20T06:02:00Z</cp:lastPrinted>
  <dcterms:created xsi:type="dcterms:W3CDTF">2018-10-16T10:19:00Z</dcterms:created>
  <dcterms:modified xsi:type="dcterms:W3CDTF">2023-10-10T09:03:00Z</dcterms:modified>
</cp:coreProperties>
</file>